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D6BAD" w14:textId="1DDE88E1" w:rsidR="005560B8" w:rsidRPr="002A46F5" w:rsidRDefault="005560B8" w:rsidP="002A46F5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pacing w:val="0"/>
          <w:sz w:val="46"/>
          <w:szCs w:val="46"/>
        </w:rPr>
      </w:pPr>
      <w:r w:rsidRPr="002A46F5">
        <w:rPr>
          <w:rFonts w:ascii="Source Sans Pro" w:hAnsi="Source Sans Pro"/>
          <w:noProof/>
          <w:color w:val="002E6D"/>
          <w:spacing w:val="0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0CDD777A" wp14:editId="40A6728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46" w:rsidRPr="002A46F5">
        <w:rPr>
          <w:rFonts w:ascii="Source Sans Pro" w:hAnsi="Source Sans Pro"/>
          <w:noProof/>
          <w:color w:val="002E6D"/>
          <w:spacing w:val="0"/>
          <w:sz w:val="46"/>
          <w:szCs w:val="46"/>
        </w:rPr>
        <w:t>COMUNICADO DE PRENSA</w:t>
      </w:r>
    </w:p>
    <w:p w14:paraId="3D68931B" w14:textId="268F8C69" w:rsidR="005560B8" w:rsidRPr="002A46F5" w:rsidRDefault="005560B8" w:rsidP="002A46F5">
      <w:pPr>
        <w:spacing w:after="0" w:line="240" w:lineRule="auto"/>
        <w:rPr>
          <w:rFonts w:eastAsiaTheme="majorEastAsia" w:cstheme="majorBidi"/>
          <w:b/>
          <w:color w:val="1F497D" w:themeColor="text2"/>
          <w:kern w:val="28"/>
          <w:sz w:val="8"/>
          <w:szCs w:val="8"/>
        </w:rPr>
      </w:pPr>
    </w:p>
    <w:p w14:paraId="19C91ACE" w14:textId="77777777" w:rsidR="00A53346" w:rsidRPr="002A46F5" w:rsidRDefault="00A53346" w:rsidP="002A46F5">
      <w:pPr>
        <w:spacing w:after="0" w:line="240" w:lineRule="auto"/>
        <w:rPr>
          <w:rFonts w:eastAsiaTheme="majorEastAsia" w:cstheme="majorBidi"/>
          <w:b/>
          <w:color w:val="1F497D" w:themeColor="text2"/>
          <w:kern w:val="28"/>
          <w:sz w:val="8"/>
          <w:szCs w:val="8"/>
        </w:rPr>
      </w:pPr>
    </w:p>
    <w:p w14:paraId="0F18A12E" w14:textId="77777777" w:rsidR="00A53346" w:rsidRPr="002A46F5" w:rsidRDefault="00A53346" w:rsidP="002A46F5">
      <w:pPr>
        <w:spacing w:after="0" w:line="240" w:lineRule="auto"/>
        <w:rPr>
          <w:rFonts w:eastAsiaTheme="majorEastAsia" w:cstheme="majorBidi"/>
          <w:b/>
          <w:color w:val="1F497D" w:themeColor="text2"/>
          <w:kern w:val="28"/>
          <w:sz w:val="8"/>
          <w:szCs w:val="8"/>
        </w:rPr>
      </w:pPr>
    </w:p>
    <w:p w14:paraId="4E18410D" w14:textId="77777777" w:rsidR="007046CA" w:rsidRPr="002A46F5" w:rsidRDefault="007046CA" w:rsidP="002A46F5">
      <w:pPr>
        <w:spacing w:after="0" w:line="240" w:lineRule="auto"/>
        <w:rPr>
          <w:rFonts w:eastAsiaTheme="majorEastAsia" w:cstheme="majorBidi"/>
          <w:b/>
          <w:color w:val="1F497D" w:themeColor="text2"/>
          <w:kern w:val="28"/>
          <w:sz w:val="8"/>
          <w:szCs w:val="8"/>
        </w:rPr>
      </w:pPr>
    </w:p>
    <w:p w14:paraId="1A44E427" w14:textId="5D7434BE" w:rsidR="00A53346" w:rsidRPr="002A46F5" w:rsidRDefault="0071427C" w:rsidP="002A46F5">
      <w:pPr>
        <w:spacing w:after="0" w:line="240" w:lineRule="auto"/>
        <w:rPr>
          <w:rFonts w:eastAsiaTheme="majorEastAsia" w:cstheme="majorBidi"/>
          <w:b/>
          <w:color w:val="1F497D" w:themeColor="text2"/>
          <w:kern w:val="28"/>
          <w:sz w:val="8"/>
          <w:szCs w:val="8"/>
        </w:rPr>
      </w:pPr>
      <w:r>
        <w:rPr>
          <w:rFonts w:eastAsiaTheme="majorEastAsia" w:cstheme="majorBidi"/>
          <w:b/>
          <w:color w:val="1F497D" w:themeColor="text2"/>
          <w:kern w:val="28"/>
          <w:sz w:val="8"/>
          <w:szCs w:val="8"/>
        </w:rPr>
        <w:pict w14:anchorId="378DFEC9">
          <v:rect id="_x0000_i1025" style="width:0;height:1.5pt" o:hralign="center" o:hrstd="t" o:hr="t" fillcolor="#a0a0a0" stroked="f"/>
        </w:pict>
      </w:r>
    </w:p>
    <w:p w14:paraId="6FE059AF" w14:textId="13847C5F" w:rsidR="005560B8" w:rsidRPr="002A46F5" w:rsidRDefault="00792727" w:rsidP="002A46F5">
      <w:pPr>
        <w:spacing w:before="120" w:after="0" w:line="240" w:lineRule="auto"/>
        <w:rPr>
          <w:rFonts w:eastAsiaTheme="majorEastAsia" w:cstheme="majorBidi"/>
          <w:b/>
          <w:color w:val="002E6D"/>
          <w:kern w:val="28"/>
          <w:sz w:val="40"/>
          <w:szCs w:val="52"/>
        </w:rPr>
      </w:pPr>
      <w:r w:rsidRPr="002A46F5">
        <w:rPr>
          <w:rFonts w:eastAsiaTheme="majorEastAsia" w:cstheme="majorBidi"/>
          <w:b/>
          <w:color w:val="002E6D"/>
          <w:kern w:val="28"/>
          <w:sz w:val="40"/>
          <w:szCs w:val="52"/>
        </w:rPr>
        <w:t xml:space="preserve">Disaster Field Operations Center </w:t>
      </w:r>
      <w:r w:rsidR="00F53C45" w:rsidRPr="002A46F5">
        <w:rPr>
          <w:rFonts w:eastAsiaTheme="majorEastAsia" w:cstheme="majorBidi"/>
          <w:b/>
          <w:color w:val="002E6D"/>
          <w:kern w:val="28"/>
          <w:sz w:val="40"/>
          <w:szCs w:val="52"/>
        </w:rPr>
        <w:t>West</w:t>
      </w:r>
      <w:r w:rsidR="005560B8" w:rsidRPr="002A46F5">
        <w:rPr>
          <w:rFonts w:eastAsiaTheme="majorEastAsia" w:cstheme="majorBidi"/>
          <w:b/>
          <w:color w:val="002E6D"/>
          <w:kern w:val="28"/>
          <w:sz w:val="40"/>
          <w:szCs w:val="52"/>
        </w:rPr>
        <w:t xml:space="preserve"> </w:t>
      </w:r>
    </w:p>
    <w:p w14:paraId="37A00564" w14:textId="77777777" w:rsidR="005560B8" w:rsidRPr="002A46F5" w:rsidRDefault="005560B8" w:rsidP="002A46F5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E51AB4" w:rsidRPr="0071427C" w14:paraId="7338468D" w14:textId="77777777" w:rsidTr="007F65B1">
        <w:tc>
          <w:tcPr>
            <w:tcW w:w="3828" w:type="dxa"/>
          </w:tcPr>
          <w:p w14:paraId="5D5104E0" w14:textId="0F163A5B" w:rsidR="00E51AB4" w:rsidRPr="002A46F5" w:rsidRDefault="00E51AB4" w:rsidP="002A46F5">
            <w:pPr>
              <w:spacing w:after="0"/>
              <w:rPr>
                <w:b/>
                <w:sz w:val="24"/>
                <w:szCs w:val="24"/>
                <w:lang w:val="es-ES"/>
              </w:rPr>
            </w:pPr>
            <w:r w:rsidRPr="002A46F5">
              <w:rPr>
                <w:b/>
                <w:sz w:val="24"/>
                <w:szCs w:val="24"/>
                <w:lang w:val="es-MX"/>
              </w:rPr>
              <w:t>Fecha:</w:t>
            </w:r>
            <w:r w:rsidRPr="002A46F5">
              <w:rPr>
                <w:sz w:val="24"/>
                <w:szCs w:val="24"/>
                <w:lang w:val="es-MX"/>
              </w:rPr>
              <w:t xml:space="preserve">  </w:t>
            </w:r>
            <w:r w:rsidR="004B60A0" w:rsidRPr="002A46F5">
              <w:rPr>
                <w:rFonts w:eastAsia="Times New Roman" w:cs="Times New Roman"/>
                <w:sz w:val="24"/>
                <w:szCs w:val="24"/>
                <w:lang w:val="es-MX"/>
              </w:rPr>
              <w:t>2 de agosto de 2024</w:t>
            </w:r>
          </w:p>
        </w:tc>
        <w:tc>
          <w:tcPr>
            <w:tcW w:w="5532" w:type="dxa"/>
          </w:tcPr>
          <w:p w14:paraId="0834F8C5" w14:textId="54B5C5F0" w:rsidR="00E51AB4" w:rsidRPr="002A46F5" w:rsidRDefault="00E51AB4" w:rsidP="002A46F5">
            <w:pPr>
              <w:spacing w:after="0"/>
              <w:rPr>
                <w:b/>
                <w:sz w:val="24"/>
                <w:lang w:val="es-MX"/>
              </w:rPr>
            </w:pPr>
            <w:r w:rsidRPr="002A46F5">
              <w:rPr>
                <w:b/>
                <w:sz w:val="24"/>
                <w:lang w:val="es-MX"/>
              </w:rPr>
              <w:t>Contacto</w:t>
            </w:r>
            <w:r w:rsidR="000924CE" w:rsidRPr="002A46F5">
              <w:rPr>
                <w:b/>
                <w:sz w:val="24"/>
                <w:lang w:val="es-MX"/>
              </w:rPr>
              <w:t xml:space="preserve"> para la Prensa</w:t>
            </w:r>
            <w:r w:rsidRPr="002A46F5">
              <w:rPr>
                <w:b/>
                <w:sz w:val="24"/>
                <w:lang w:val="es-MX"/>
              </w:rPr>
              <w:t>:</w:t>
            </w:r>
            <w:r w:rsidRPr="002A46F5">
              <w:rPr>
                <w:sz w:val="24"/>
                <w:lang w:val="es-MX"/>
              </w:rPr>
              <w:t xml:space="preserve">  </w:t>
            </w:r>
            <w:r w:rsidR="00AA14F7" w:rsidRPr="002A46F5">
              <w:rPr>
                <w:sz w:val="24"/>
                <w:lang w:val="es-MX"/>
              </w:rPr>
              <w:t>Corey D. Williams</w:t>
            </w:r>
            <w:r w:rsidR="00E53015" w:rsidRPr="002A46F5">
              <w:rPr>
                <w:sz w:val="24"/>
                <w:lang w:val="es-MX"/>
              </w:rPr>
              <w:t>, (916)</w:t>
            </w:r>
            <w:r w:rsidR="000924CE" w:rsidRPr="002A46F5">
              <w:rPr>
                <w:sz w:val="24"/>
                <w:lang w:val="es-MX"/>
              </w:rPr>
              <w:t> </w:t>
            </w:r>
            <w:r w:rsidR="00E53015" w:rsidRPr="002A46F5">
              <w:rPr>
                <w:sz w:val="24"/>
                <w:lang w:val="es-MX"/>
              </w:rPr>
              <w:t>735</w:t>
            </w:r>
            <w:r w:rsidR="000924CE" w:rsidRPr="002A46F5">
              <w:rPr>
                <w:sz w:val="24"/>
                <w:lang w:val="es-MX"/>
              </w:rPr>
              <w:noBreakHyphen/>
            </w:r>
            <w:r w:rsidR="00E53015" w:rsidRPr="002A46F5">
              <w:rPr>
                <w:sz w:val="24"/>
                <w:lang w:val="es-MX"/>
              </w:rPr>
              <w:t xml:space="preserve">1500, </w:t>
            </w:r>
            <w:hyperlink r:id="rId12" w:history="1">
              <w:r w:rsidR="00AA14F7" w:rsidRPr="002A46F5">
                <w:rPr>
                  <w:rStyle w:val="Hyperlink"/>
                  <w:sz w:val="24"/>
                  <w:lang w:val="es-MX"/>
                </w:rPr>
                <w:t>Corey.Williams@sba.gov</w:t>
              </w:r>
            </w:hyperlink>
          </w:p>
        </w:tc>
      </w:tr>
      <w:tr w:rsidR="00E51AB4" w:rsidRPr="0071427C" w14:paraId="17EC8C6E" w14:textId="77777777" w:rsidTr="007F65B1">
        <w:tc>
          <w:tcPr>
            <w:tcW w:w="3828" w:type="dxa"/>
          </w:tcPr>
          <w:p w14:paraId="50F776C6" w14:textId="03011BB8" w:rsidR="00E51AB4" w:rsidRPr="002A46F5" w:rsidRDefault="00E51AB4" w:rsidP="002A46F5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2A46F5">
              <w:rPr>
                <w:b/>
                <w:sz w:val="24"/>
                <w:szCs w:val="24"/>
              </w:rPr>
              <w:t>Número</w:t>
            </w:r>
            <w:proofErr w:type="spellEnd"/>
            <w:r w:rsidRPr="002A46F5">
              <w:rPr>
                <w:b/>
                <w:sz w:val="24"/>
                <w:szCs w:val="24"/>
              </w:rPr>
              <w:t>:</w:t>
            </w:r>
            <w:r w:rsidRPr="002A46F5">
              <w:rPr>
                <w:sz w:val="24"/>
                <w:szCs w:val="24"/>
              </w:rPr>
              <w:t xml:space="preserve">  </w:t>
            </w:r>
            <w:r w:rsidR="004B60A0" w:rsidRPr="002A46F5">
              <w:rPr>
                <w:sz w:val="24"/>
                <w:szCs w:val="24"/>
              </w:rPr>
              <w:t>ID 20437-01</w:t>
            </w:r>
          </w:p>
        </w:tc>
        <w:tc>
          <w:tcPr>
            <w:tcW w:w="5532" w:type="dxa"/>
          </w:tcPr>
          <w:p w14:paraId="409464D1" w14:textId="6478DAF8" w:rsidR="00E51AB4" w:rsidRPr="002A46F5" w:rsidRDefault="00E51AB4" w:rsidP="002A46F5">
            <w:pPr>
              <w:spacing w:after="0"/>
              <w:ind w:left="1008" w:hanging="1008"/>
              <w:rPr>
                <w:b/>
                <w:sz w:val="24"/>
                <w:lang w:val="es-MX"/>
              </w:rPr>
            </w:pPr>
            <w:r w:rsidRPr="002A46F5">
              <w:rPr>
                <w:b/>
                <w:sz w:val="24"/>
                <w:lang w:val="es-MX"/>
              </w:rPr>
              <w:t xml:space="preserve">Síguenos en </w:t>
            </w:r>
            <w:hyperlink r:id="rId13" w:history="1">
              <w:r w:rsidR="00F94F3A" w:rsidRPr="002A46F5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s-MX"/>
                </w:rPr>
                <w:t>X</w:t>
              </w:r>
            </w:hyperlink>
            <w:r w:rsidRPr="002A46F5">
              <w:rPr>
                <w:rFonts w:eastAsia="Times New Roman" w:cs="Times New Roman"/>
                <w:bCs/>
                <w:sz w:val="24"/>
                <w:szCs w:val="24"/>
                <w:lang w:val="es-MX"/>
              </w:rPr>
              <w:t xml:space="preserve">, </w:t>
            </w:r>
            <w:hyperlink r:id="rId14" w:history="1">
              <w:r w:rsidRPr="002A46F5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s-MX"/>
                </w:rPr>
                <w:t>Facebook</w:t>
              </w:r>
            </w:hyperlink>
            <w:r w:rsidRPr="002A46F5">
              <w:rPr>
                <w:rFonts w:eastAsia="Times New Roman" w:cs="Times New Roman"/>
                <w:bCs/>
                <w:sz w:val="24"/>
                <w:szCs w:val="24"/>
                <w:lang w:val="es-MX"/>
              </w:rPr>
              <w:t xml:space="preserve">, </w:t>
            </w:r>
            <w:hyperlink r:id="rId15" w:history="1">
              <w:r w:rsidRPr="002A46F5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s-MX"/>
                </w:rPr>
                <w:t>Blogs</w:t>
              </w:r>
            </w:hyperlink>
            <w:r w:rsidRPr="002A46F5">
              <w:rPr>
                <w:rFonts w:eastAsia="Times New Roman" w:cs="Times New Roman"/>
                <w:bCs/>
                <w:color w:val="0000FF"/>
                <w:sz w:val="24"/>
                <w:szCs w:val="24"/>
                <w:lang w:val="es-MX"/>
              </w:rPr>
              <w:t xml:space="preserve"> </w:t>
            </w:r>
            <w:r w:rsidRPr="002A46F5">
              <w:rPr>
                <w:rFonts w:eastAsia="Times New Roman" w:cs="Times New Roman"/>
                <w:bCs/>
                <w:sz w:val="24"/>
                <w:szCs w:val="24"/>
                <w:lang w:val="es-MX"/>
              </w:rPr>
              <w:t xml:space="preserve">&amp; </w:t>
            </w:r>
            <w:hyperlink r:id="rId16" w:history="1">
              <w:r w:rsidRPr="002A46F5">
                <w:rPr>
                  <w:rStyle w:val="Hyperlink"/>
                  <w:rFonts w:eastAsia="Times New Roman" w:cs="Times New Roman"/>
                  <w:bCs/>
                  <w:sz w:val="24"/>
                  <w:szCs w:val="24"/>
                  <w:lang w:val="es-MX"/>
                </w:rPr>
                <w:t>Instagram</w:t>
              </w:r>
            </w:hyperlink>
          </w:p>
        </w:tc>
      </w:tr>
    </w:tbl>
    <w:p w14:paraId="11EE0AB6" w14:textId="77777777" w:rsidR="005560B8" w:rsidRPr="002A46F5" w:rsidRDefault="005560B8" w:rsidP="002A46F5">
      <w:pPr>
        <w:spacing w:after="0" w:line="240" w:lineRule="auto"/>
        <w:rPr>
          <w:sz w:val="24"/>
          <w:szCs w:val="24"/>
          <w:lang w:val="es-MX"/>
        </w:rPr>
      </w:pPr>
    </w:p>
    <w:p w14:paraId="0BF52CA6" w14:textId="6B9340BA" w:rsidR="008E5500" w:rsidRPr="002A46F5" w:rsidRDefault="00F04370" w:rsidP="002A46F5">
      <w:pPr>
        <w:pStyle w:val="Heading2"/>
        <w:rPr>
          <w:color w:val="002E6D"/>
          <w:sz w:val="32"/>
          <w:szCs w:val="32"/>
          <w:lang w:val="es-MX"/>
        </w:rPr>
      </w:pPr>
      <w:r w:rsidRPr="002A46F5">
        <w:rPr>
          <w:color w:val="002E6D"/>
          <w:sz w:val="32"/>
          <w:szCs w:val="32"/>
          <w:lang w:val="es-MX"/>
        </w:rPr>
        <w:t xml:space="preserve">La </w:t>
      </w:r>
      <w:r w:rsidR="005240C9" w:rsidRPr="002A46F5">
        <w:rPr>
          <w:color w:val="002E6D"/>
          <w:sz w:val="32"/>
          <w:szCs w:val="32"/>
          <w:lang w:val="es-MX"/>
        </w:rPr>
        <w:t xml:space="preserve">SBA Ofrece Asistencia </w:t>
      </w:r>
      <w:r w:rsidR="00A77C7F" w:rsidRPr="002A46F5">
        <w:rPr>
          <w:color w:val="002E6D"/>
          <w:sz w:val="32"/>
          <w:szCs w:val="32"/>
          <w:lang w:val="es-MX"/>
        </w:rPr>
        <w:t>por</w:t>
      </w:r>
      <w:r w:rsidR="005240C9" w:rsidRPr="002A46F5">
        <w:rPr>
          <w:color w:val="002E6D"/>
          <w:sz w:val="32"/>
          <w:szCs w:val="32"/>
          <w:lang w:val="es-MX"/>
        </w:rPr>
        <w:t xml:space="preserve"> Desastre a los Negocios y Residentes </w:t>
      </w:r>
      <w:r w:rsidR="008927CD" w:rsidRPr="002A46F5">
        <w:rPr>
          <w:color w:val="002E6D"/>
          <w:sz w:val="32"/>
          <w:szCs w:val="32"/>
          <w:lang w:val="es-MX"/>
        </w:rPr>
        <w:t>de</w:t>
      </w:r>
      <w:r w:rsidR="00445FDF" w:rsidRPr="002A46F5">
        <w:rPr>
          <w:color w:val="002E6D"/>
          <w:sz w:val="32"/>
          <w:szCs w:val="32"/>
          <w:lang w:val="es-MX"/>
        </w:rPr>
        <w:t> </w:t>
      </w:r>
      <w:r w:rsidR="006D2A56" w:rsidRPr="002A46F5">
        <w:rPr>
          <w:color w:val="002E6D"/>
          <w:sz w:val="32"/>
          <w:szCs w:val="32"/>
          <w:lang w:val="es-MX"/>
        </w:rPr>
        <w:t>Idaho</w:t>
      </w:r>
      <w:r w:rsidR="007F65B1" w:rsidRPr="002A46F5">
        <w:rPr>
          <w:color w:val="002E6D"/>
          <w:sz w:val="32"/>
          <w:szCs w:val="32"/>
          <w:lang w:val="es-MX"/>
        </w:rPr>
        <w:t xml:space="preserve"> Afectados </w:t>
      </w:r>
      <w:bookmarkStart w:id="0" w:name="_Hlk49591089"/>
      <w:r w:rsidR="00DC2478" w:rsidRPr="002A46F5">
        <w:rPr>
          <w:color w:val="002E6D"/>
          <w:sz w:val="32"/>
          <w:szCs w:val="32"/>
          <w:lang w:val="es-MX"/>
        </w:rPr>
        <w:t xml:space="preserve">por </w:t>
      </w:r>
      <w:bookmarkEnd w:id="0"/>
      <w:r w:rsidR="006D2A56" w:rsidRPr="002A46F5">
        <w:rPr>
          <w:color w:val="002E6D"/>
          <w:sz w:val="32"/>
          <w:szCs w:val="32"/>
          <w:lang w:val="es-MX"/>
        </w:rPr>
        <w:t xml:space="preserve">la </w:t>
      </w:r>
      <w:bookmarkStart w:id="1" w:name="_Hlk173494522"/>
      <w:r w:rsidR="006D2A56" w:rsidRPr="002A46F5">
        <w:rPr>
          <w:color w:val="002E6D"/>
          <w:sz w:val="32"/>
          <w:szCs w:val="32"/>
          <w:lang w:val="es-MX"/>
        </w:rPr>
        <w:t xml:space="preserve">Tormenta Severa, Inundaciones, </w:t>
      </w:r>
      <w:r w:rsidR="006359B3" w:rsidRPr="002A46F5">
        <w:rPr>
          <w:color w:val="002E6D"/>
          <w:sz w:val="32"/>
          <w:szCs w:val="32"/>
          <w:lang w:val="es-MX"/>
        </w:rPr>
        <w:t>Deslizamientos de Tierra y Lodo</w:t>
      </w:r>
      <w:bookmarkEnd w:id="1"/>
    </w:p>
    <w:p w14:paraId="29E18C92" w14:textId="2B5D61BF" w:rsidR="00FA0AC0" w:rsidRPr="002A46F5" w:rsidRDefault="006B08D7" w:rsidP="002A46F5">
      <w:pPr>
        <w:spacing w:after="0" w:line="240" w:lineRule="auto"/>
        <w:ind w:left="-180" w:right="-180"/>
        <w:jc w:val="center"/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</w:pPr>
      <w:bookmarkStart w:id="2" w:name="_Hlk54783515"/>
      <w:r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El</w:t>
      </w:r>
      <w:r w:rsidR="007971A7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 xml:space="preserve"> Centro </w:t>
      </w:r>
      <w:r w:rsidR="00F04370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Virtual</w:t>
      </w:r>
      <w:r w:rsidR="00A74E64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 xml:space="preserve"> </w:t>
      </w:r>
      <w:r w:rsidR="00A74E64" w:rsidRPr="002A46F5">
        <w:rPr>
          <w:rFonts w:eastAsia="Times New Roman" w:cs="Times New Roman"/>
          <w:b/>
          <w:bCs/>
          <w:color w:val="007DBC"/>
          <w:sz w:val="28"/>
          <w:szCs w:val="28"/>
          <w:lang w:val="es-ES"/>
        </w:rPr>
        <w:t>de Difusión y Asistencia para Préstamos</w:t>
      </w:r>
      <w:r w:rsidR="009C2A01" w:rsidRPr="002A46F5">
        <w:rPr>
          <w:rFonts w:eastAsia="Times New Roman" w:cs="Times New Roman"/>
          <w:b/>
          <w:bCs/>
          <w:color w:val="007DBC"/>
          <w:sz w:val="28"/>
          <w:szCs w:val="28"/>
          <w:lang w:val="es-ES"/>
        </w:rPr>
        <w:t> </w:t>
      </w:r>
      <w:r w:rsidR="00A74E64" w:rsidRPr="002A46F5">
        <w:rPr>
          <w:rFonts w:eastAsia="Times New Roman" w:cs="Times New Roman"/>
          <w:b/>
          <w:bCs/>
          <w:color w:val="007DBC"/>
          <w:sz w:val="28"/>
          <w:szCs w:val="28"/>
          <w:lang w:val="es-ES"/>
        </w:rPr>
        <w:t>de</w:t>
      </w:r>
      <w:r w:rsidR="009C2A01" w:rsidRPr="002A46F5">
        <w:rPr>
          <w:rFonts w:eastAsia="Times New Roman" w:cs="Times New Roman"/>
          <w:b/>
          <w:bCs/>
          <w:color w:val="007DBC"/>
          <w:sz w:val="28"/>
          <w:szCs w:val="28"/>
          <w:lang w:val="es-ES"/>
        </w:rPr>
        <w:t> </w:t>
      </w:r>
      <w:r w:rsidR="00A74E64" w:rsidRPr="002A46F5">
        <w:rPr>
          <w:rFonts w:eastAsia="Times New Roman" w:cs="Times New Roman"/>
          <w:b/>
          <w:bCs/>
          <w:color w:val="007DBC"/>
          <w:sz w:val="28"/>
          <w:szCs w:val="28"/>
          <w:lang w:val="es-ES"/>
        </w:rPr>
        <w:t>Desastres</w:t>
      </w:r>
      <w:r w:rsidR="009C2A01" w:rsidRPr="002A46F5">
        <w:rPr>
          <w:rFonts w:eastAsia="Times New Roman" w:cs="Times New Roman"/>
          <w:b/>
          <w:bCs/>
          <w:color w:val="007DBC"/>
          <w:sz w:val="28"/>
          <w:szCs w:val="28"/>
          <w:lang w:val="es-ES"/>
        </w:rPr>
        <w:t> </w:t>
      </w:r>
      <w:r w:rsidR="00A74E64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A</w:t>
      </w:r>
      <w:r w:rsidR="00840A76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brirá</w:t>
      </w:r>
      <w:r w:rsidR="009C2A01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 </w:t>
      </w:r>
      <w:r w:rsidR="00840A76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el</w:t>
      </w:r>
      <w:r w:rsidR="009C2A01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 </w:t>
      </w:r>
      <w:r w:rsidR="00840A76" w:rsidRPr="002A46F5">
        <w:rPr>
          <w:rFonts w:eastAsia="Times New Roman" w:cs="Times New Roman"/>
          <w:b/>
          <w:bCs/>
          <w:color w:val="007DBC"/>
          <w:sz w:val="28"/>
          <w:szCs w:val="28"/>
          <w:lang w:val="es-MX"/>
        </w:rPr>
        <w:t>lunes, 5 de agosto</w:t>
      </w:r>
    </w:p>
    <w:bookmarkEnd w:id="2"/>
    <w:p w14:paraId="692A3B6F" w14:textId="77777777" w:rsidR="00156CE0" w:rsidRPr="002A46F5" w:rsidRDefault="00156CE0" w:rsidP="002A46F5">
      <w:pPr>
        <w:spacing w:after="0" w:line="240" w:lineRule="auto"/>
        <w:rPr>
          <w:color w:val="1F497D" w:themeColor="text2"/>
          <w:lang w:val="es-ES"/>
        </w:rPr>
      </w:pPr>
    </w:p>
    <w:p w14:paraId="00483E85" w14:textId="600726E1" w:rsidR="008A2462" w:rsidRPr="002A46F5" w:rsidRDefault="00516E32" w:rsidP="002A46F5">
      <w:pPr>
        <w:spacing w:after="0" w:line="240" w:lineRule="auto"/>
        <w:rPr>
          <w:rFonts w:eastAsia="Times New Roman" w:cs="Times New Roman"/>
          <w:lang w:val="es-ES"/>
        </w:rPr>
      </w:pPr>
      <w:r w:rsidRPr="002A46F5">
        <w:rPr>
          <w:b/>
          <w:lang w:val="es-ES"/>
        </w:rPr>
        <w:t>SACRAMENTO, Calif.</w:t>
      </w:r>
      <w:r w:rsidRPr="002A46F5">
        <w:rPr>
          <w:lang w:val="es-ES"/>
        </w:rPr>
        <w:t xml:space="preserve"> – </w:t>
      </w:r>
      <w:r w:rsidRPr="002A46F5">
        <w:rPr>
          <w:rFonts w:eastAsia="Times New Roman" w:cs="Times New Roman"/>
          <w:lang w:val="es-MX"/>
        </w:rPr>
        <w:t xml:space="preserve">Préstamos federales </w:t>
      </w:r>
      <w:r w:rsidR="00A77C7F" w:rsidRPr="002A46F5">
        <w:rPr>
          <w:rFonts w:eastAsia="Times New Roman" w:cs="Times New Roman"/>
          <w:lang w:val="es-MX"/>
        </w:rPr>
        <w:t>para</w:t>
      </w:r>
      <w:r w:rsidRPr="002A46F5">
        <w:rPr>
          <w:rFonts w:eastAsia="Times New Roman" w:cs="Times New Roman"/>
          <w:lang w:val="es-MX"/>
        </w:rPr>
        <w:t xml:space="preserve"> desastre a bajos intereses están disponibles para los negocios y residentes de </w:t>
      </w:r>
      <w:r w:rsidR="00FA4921" w:rsidRPr="002A46F5">
        <w:rPr>
          <w:rFonts w:eastAsia="Times New Roman" w:cs="Times New Roman"/>
          <w:lang w:val="es-MX"/>
        </w:rPr>
        <w:t>Idaho</w:t>
      </w:r>
      <w:r w:rsidRPr="002A46F5">
        <w:rPr>
          <w:rFonts w:eastAsia="Times New Roman" w:cs="Times New Roman"/>
          <w:lang w:val="es-MX"/>
        </w:rPr>
        <w:t xml:space="preserve"> que se vieron afectados </w:t>
      </w:r>
      <w:r w:rsidR="00DC2478" w:rsidRPr="002A46F5">
        <w:rPr>
          <w:rFonts w:eastAsia="Times New Roman" w:cs="Times New Roman"/>
          <w:lang w:val="es-MX"/>
        </w:rPr>
        <w:t xml:space="preserve">por </w:t>
      </w:r>
      <w:r w:rsidR="002277DC" w:rsidRPr="002A46F5">
        <w:rPr>
          <w:rFonts w:eastAsia="Times New Roman"/>
          <w:kern w:val="24"/>
          <w:szCs w:val="24"/>
          <w:lang w:val="es-MX"/>
        </w:rPr>
        <w:t>la tormenta severa, inundaciones, deslizamientos de tierra y lodo</w:t>
      </w:r>
      <w:r w:rsidR="002277DC" w:rsidRPr="002A46F5">
        <w:rPr>
          <w:rFonts w:eastAsia="Times New Roman" w:cs="Times New Roman"/>
          <w:lang w:val="es-MX"/>
        </w:rPr>
        <w:t xml:space="preserve"> </w:t>
      </w:r>
      <w:r w:rsidR="00C62F06" w:rsidRPr="002A46F5">
        <w:rPr>
          <w:rFonts w:eastAsia="Times New Roman" w:cs="Times New Roman"/>
          <w:color w:val="000000"/>
          <w:lang w:val="es-MX"/>
        </w:rPr>
        <w:t xml:space="preserve">que </w:t>
      </w:r>
      <w:r w:rsidR="003473AA" w:rsidRPr="002A46F5">
        <w:rPr>
          <w:rFonts w:eastAsia="Times New Roman" w:cs="Times New Roman"/>
          <w:color w:val="000000"/>
          <w:lang w:val="es-MX"/>
        </w:rPr>
        <w:t xml:space="preserve">ocurrieron del 14 al 15 de abril, </w:t>
      </w:r>
      <w:r w:rsidR="007F65B1" w:rsidRPr="002A46F5">
        <w:rPr>
          <w:rFonts w:eastAsia="Times New Roman" w:cs="Times New Roman"/>
          <w:lang w:val="es-MX"/>
        </w:rPr>
        <w:t xml:space="preserve">anunció la </w:t>
      </w:r>
      <w:hyperlink r:id="rId17" w:history="1">
        <w:r w:rsidR="007F65B1" w:rsidRPr="002A46F5">
          <w:rPr>
            <w:rStyle w:val="Hyperlink"/>
            <w:rFonts w:eastAsia="Times New Roman" w:cs="Times New Roman"/>
            <w:lang w:val="es-MX"/>
          </w:rPr>
          <w:t>Administradora</w:t>
        </w:r>
        <w:r w:rsidR="009C2A01" w:rsidRPr="002A46F5">
          <w:rPr>
            <w:rStyle w:val="Hyperlink"/>
            <w:rFonts w:eastAsia="Times New Roman" w:cs="Times New Roman"/>
            <w:lang w:val="es-MX"/>
          </w:rPr>
          <w:t> </w:t>
        </w:r>
        <w:r w:rsidR="008A2462" w:rsidRPr="002A46F5">
          <w:rPr>
            <w:rStyle w:val="Hyperlink"/>
            <w:rFonts w:eastAsia="Times New Roman" w:cs="Times New Roman"/>
            <w:lang w:val="es-MX"/>
          </w:rPr>
          <w:t>Isabella</w:t>
        </w:r>
        <w:r w:rsidR="009C2A01" w:rsidRPr="002A46F5">
          <w:rPr>
            <w:rStyle w:val="Hyperlink"/>
            <w:rFonts w:eastAsia="Times New Roman" w:cs="Times New Roman"/>
            <w:lang w:val="es-MX"/>
          </w:rPr>
          <w:t> </w:t>
        </w:r>
        <w:r w:rsidR="008A2462" w:rsidRPr="002A46F5">
          <w:rPr>
            <w:rStyle w:val="Hyperlink"/>
            <w:rFonts w:eastAsia="Times New Roman" w:cs="Times New Roman"/>
            <w:lang w:val="es-MX"/>
          </w:rPr>
          <w:t>Casillas Guzman</w:t>
        </w:r>
      </w:hyperlink>
      <w:r w:rsidR="008A2462" w:rsidRPr="002A46F5">
        <w:rPr>
          <w:lang w:val="es-MX"/>
        </w:rPr>
        <w:t xml:space="preserve"> </w:t>
      </w:r>
      <w:r w:rsidR="007F65B1" w:rsidRPr="002A46F5">
        <w:rPr>
          <w:rFonts w:eastAsia="Times New Roman" w:cs="Times New Roman"/>
          <w:lang w:val="es-MX"/>
        </w:rPr>
        <w:t xml:space="preserve">de la </w:t>
      </w:r>
      <w:r w:rsidR="00776F61" w:rsidRPr="002A46F5">
        <w:rPr>
          <w:rFonts w:eastAsia="Times New Roman" w:cs="Times New Roman"/>
          <w:lang w:val="es-MX"/>
        </w:rPr>
        <w:t>Agenc</w:t>
      </w:r>
      <w:r w:rsidR="00F04370" w:rsidRPr="002A46F5">
        <w:rPr>
          <w:rFonts w:eastAsia="Times New Roman" w:cs="Times New Roman"/>
          <w:lang w:val="es-MX"/>
        </w:rPr>
        <w:t>ia</w:t>
      </w:r>
      <w:r w:rsidR="007F65B1" w:rsidRPr="002A46F5">
        <w:rPr>
          <w:rFonts w:eastAsia="Times New Roman" w:cs="Times New Roman"/>
          <w:lang w:val="es-MX"/>
        </w:rPr>
        <w:t xml:space="preserve"> Federal de Pequeños Negocios (</w:t>
      </w:r>
      <w:r w:rsidR="00776F61" w:rsidRPr="002A46F5">
        <w:rPr>
          <w:rFonts w:eastAsia="Times New Roman" w:cs="Times New Roman"/>
          <w:lang w:val="es-MX"/>
        </w:rPr>
        <w:t>SBA, por sus siglas en inglés</w:t>
      </w:r>
      <w:r w:rsidR="007F65B1" w:rsidRPr="002A46F5">
        <w:rPr>
          <w:rFonts w:eastAsia="Times New Roman" w:cs="Times New Roman"/>
          <w:lang w:val="es-MX"/>
        </w:rPr>
        <w:t xml:space="preserve">). </w:t>
      </w:r>
      <w:r w:rsidR="00537963" w:rsidRPr="002A46F5">
        <w:rPr>
          <w:rFonts w:eastAsia="Times New Roman" w:cs="Times New Roman"/>
          <w:lang w:val="es-ES"/>
        </w:rPr>
        <w:t>La SBA actuó bajo su propia autoridad para declarar un desastre</w:t>
      </w:r>
      <w:r w:rsidR="003473AA" w:rsidRPr="002A46F5">
        <w:rPr>
          <w:rFonts w:eastAsia="Times New Roman" w:cs="Times New Roman"/>
          <w:lang w:val="es-ES"/>
        </w:rPr>
        <w:t xml:space="preserve"> </w:t>
      </w:r>
      <w:r w:rsidR="00537963" w:rsidRPr="002A46F5">
        <w:rPr>
          <w:rFonts w:eastAsia="Times New Roman" w:cs="Times New Roman"/>
          <w:lang w:val="es-ES"/>
        </w:rPr>
        <w:t xml:space="preserve">en respuesta a una solicitud que la SBA recibió del </w:t>
      </w:r>
      <w:r w:rsidR="004A7D81" w:rsidRPr="002A46F5">
        <w:rPr>
          <w:rFonts w:eastAsia="Times New Roman" w:cs="Times New Roman"/>
          <w:lang w:val="es-ES"/>
        </w:rPr>
        <w:t>G</w:t>
      </w:r>
      <w:r w:rsidR="00537963" w:rsidRPr="002A46F5">
        <w:rPr>
          <w:rFonts w:eastAsia="Times New Roman" w:cs="Times New Roman"/>
          <w:lang w:val="es-ES"/>
        </w:rPr>
        <w:t>obernador</w:t>
      </w:r>
      <w:r w:rsidR="003473AA" w:rsidRPr="002A46F5">
        <w:rPr>
          <w:rFonts w:eastAsia="Times New Roman" w:cs="Times New Roman"/>
          <w:lang w:val="es-ES"/>
        </w:rPr>
        <w:t xml:space="preserve"> Brad Little el 31 de julio.</w:t>
      </w:r>
    </w:p>
    <w:p w14:paraId="7C39ED8C" w14:textId="77F5A81C" w:rsidR="00516E32" w:rsidRPr="002A46F5" w:rsidRDefault="00516E32" w:rsidP="002A46F5">
      <w:pPr>
        <w:spacing w:after="0" w:line="240" w:lineRule="auto"/>
        <w:rPr>
          <w:rFonts w:eastAsia="Times New Roman" w:cs="Times New Roman"/>
          <w:lang w:val="es-MX"/>
        </w:rPr>
      </w:pPr>
    </w:p>
    <w:p w14:paraId="51E8F58A" w14:textId="20A5C305" w:rsidR="005240C9" w:rsidRPr="002A46F5" w:rsidRDefault="009012BC" w:rsidP="002A46F5">
      <w:pPr>
        <w:spacing w:after="0" w:line="240" w:lineRule="auto"/>
        <w:rPr>
          <w:rFonts w:eastAsia="Times New Roman" w:cs="Times New Roman"/>
          <w:lang w:val="es-ES"/>
        </w:rPr>
      </w:pPr>
      <w:r w:rsidRPr="002A46F5">
        <w:rPr>
          <w:rFonts w:eastAsia="Times New Roman" w:cs="Times New Roman"/>
          <w:lang w:val="es-ES"/>
        </w:rPr>
        <w:t>La declaración de desastre rural pone la asistencia de la SBA disponible en las zonas rurales y no rurales</w:t>
      </w:r>
      <w:r w:rsidR="00DC2BAE" w:rsidRPr="002A46F5">
        <w:rPr>
          <w:rFonts w:eastAsia="Times New Roman"/>
          <w:lang w:val="es-ES"/>
        </w:rPr>
        <w:t xml:space="preserve"> </w:t>
      </w:r>
      <w:r w:rsidR="000317F3" w:rsidRPr="002A46F5">
        <w:rPr>
          <w:rFonts w:eastAsia="Times New Roman"/>
          <w:lang w:val="es-ES"/>
        </w:rPr>
        <w:t>en el condado de Idaho.</w:t>
      </w:r>
    </w:p>
    <w:p w14:paraId="71208107" w14:textId="77777777" w:rsidR="005240C9" w:rsidRPr="002A46F5" w:rsidRDefault="005240C9" w:rsidP="002A46F5">
      <w:pPr>
        <w:spacing w:after="0" w:line="240" w:lineRule="auto"/>
        <w:rPr>
          <w:rFonts w:eastAsia="Times New Roman" w:cs="Times New Roman"/>
          <w:lang w:val="es-ES"/>
        </w:rPr>
      </w:pPr>
    </w:p>
    <w:p w14:paraId="0702D7D7" w14:textId="0814B528" w:rsidR="005240C9" w:rsidRPr="002A46F5" w:rsidRDefault="008317C6" w:rsidP="002A46F5">
      <w:pPr>
        <w:spacing w:after="0" w:line="240" w:lineRule="auto"/>
        <w:rPr>
          <w:rFonts w:eastAsia="Times New Roman" w:cs="Times New Roman"/>
          <w:lang w:val="es-MX"/>
        </w:rPr>
      </w:pPr>
      <w:bookmarkStart w:id="3" w:name="_Hlk82006183"/>
      <w:r w:rsidRPr="002A46F5">
        <w:rPr>
          <w:rFonts w:eastAsia="Times New Roman"/>
          <w:szCs w:val="24"/>
          <w:lang w:val="es-MX"/>
        </w:rPr>
        <w:t xml:space="preserve">“El equipo impulsado por la misión de </w:t>
      </w:r>
      <w:r w:rsidR="00F04370" w:rsidRPr="002A46F5">
        <w:rPr>
          <w:rFonts w:eastAsia="Times New Roman"/>
          <w:szCs w:val="24"/>
          <w:lang w:val="es-MX"/>
        </w:rPr>
        <w:t xml:space="preserve">la </w:t>
      </w:r>
      <w:r w:rsidRPr="002A46F5">
        <w:rPr>
          <w:rFonts w:eastAsia="Times New Roman"/>
          <w:szCs w:val="24"/>
          <w:lang w:val="es-MX"/>
        </w:rPr>
        <w:t xml:space="preserve">SBA está listo para ayudar a los pequeños </w:t>
      </w:r>
      <w:r w:rsidR="00C94692" w:rsidRPr="002A46F5">
        <w:rPr>
          <w:rFonts w:eastAsia="Times New Roman"/>
          <w:szCs w:val="24"/>
          <w:lang w:val="es-MX"/>
        </w:rPr>
        <w:t xml:space="preserve">negocios </w:t>
      </w:r>
      <w:r w:rsidRPr="002A46F5">
        <w:rPr>
          <w:rFonts w:eastAsia="Times New Roman"/>
          <w:szCs w:val="24"/>
          <w:lang w:val="es-MX"/>
        </w:rPr>
        <w:t xml:space="preserve">y residentes </w:t>
      </w:r>
      <w:r w:rsidRPr="002A46F5">
        <w:rPr>
          <w:rFonts w:eastAsia="Times New Roman"/>
          <w:lang w:val="es-MX"/>
        </w:rPr>
        <w:t xml:space="preserve">de </w:t>
      </w:r>
      <w:r w:rsidR="001806AD" w:rsidRPr="002A46F5">
        <w:rPr>
          <w:rFonts w:eastAsia="Times New Roman"/>
          <w:lang w:val="es-MX"/>
        </w:rPr>
        <w:t xml:space="preserve">Idaho </w:t>
      </w:r>
      <w:r w:rsidR="00837306" w:rsidRPr="002A46F5">
        <w:rPr>
          <w:rFonts w:eastAsia="Times New Roman"/>
          <w:szCs w:val="24"/>
          <w:lang w:val="es-MX"/>
        </w:rPr>
        <w:t xml:space="preserve">impactados </w:t>
      </w:r>
      <w:r w:rsidRPr="002A46F5">
        <w:rPr>
          <w:rFonts w:eastAsia="Times New Roman"/>
          <w:szCs w:val="24"/>
          <w:lang w:val="es-MX"/>
        </w:rPr>
        <w:t xml:space="preserve">por </w:t>
      </w:r>
      <w:r w:rsidR="001806AD" w:rsidRPr="002A46F5">
        <w:rPr>
          <w:rFonts w:eastAsia="Times New Roman"/>
          <w:szCs w:val="24"/>
          <w:lang w:val="es-MX"/>
        </w:rPr>
        <w:t xml:space="preserve">la </w:t>
      </w:r>
      <w:r w:rsidR="001806AD" w:rsidRPr="002A46F5">
        <w:rPr>
          <w:rFonts w:eastAsia="Times New Roman"/>
          <w:kern w:val="24"/>
          <w:szCs w:val="24"/>
          <w:lang w:val="es-MX"/>
        </w:rPr>
        <w:t>tormenta severa, inundaciones, deslizamientos de tierra y lodo</w:t>
      </w:r>
      <w:r w:rsidRPr="002A46F5">
        <w:rPr>
          <w:rFonts w:eastAsia="Times New Roman"/>
          <w:szCs w:val="24"/>
          <w:lang w:val="es-MX"/>
        </w:rPr>
        <w:t xml:space="preserve">,” dijo la Administradora Guzman. “Estamos comprometidos a proporcionar préstamos </w:t>
      </w:r>
      <w:r w:rsidR="00A77C7F" w:rsidRPr="002A46F5">
        <w:rPr>
          <w:rFonts w:eastAsia="Times New Roman"/>
          <w:szCs w:val="24"/>
          <w:lang w:val="es-MX"/>
        </w:rPr>
        <w:t xml:space="preserve">federales para </w:t>
      </w:r>
      <w:r w:rsidRPr="002A46F5">
        <w:rPr>
          <w:rFonts w:eastAsia="Times New Roman"/>
          <w:szCs w:val="24"/>
          <w:lang w:val="es-MX"/>
        </w:rPr>
        <w:t xml:space="preserve">desastre </w:t>
      </w:r>
      <w:r w:rsidR="008A2462" w:rsidRPr="002A46F5">
        <w:rPr>
          <w:rFonts w:eastAsia="Times New Roman"/>
          <w:szCs w:val="24"/>
          <w:lang w:val="es-MX"/>
        </w:rPr>
        <w:t xml:space="preserve">lo más rápido </w:t>
      </w:r>
      <w:r w:rsidRPr="002A46F5">
        <w:rPr>
          <w:rFonts w:eastAsia="Times New Roman"/>
          <w:szCs w:val="24"/>
          <w:lang w:val="es-MX"/>
        </w:rPr>
        <w:t>y eficientemente, con un enfoque centrado en el cliente para ayudar a los negocios y las comunidades recuperarse y reconstruir.”</w:t>
      </w:r>
    </w:p>
    <w:bookmarkEnd w:id="3"/>
    <w:p w14:paraId="131F14F8" w14:textId="77777777" w:rsidR="005240C9" w:rsidRPr="002A46F5" w:rsidRDefault="005240C9" w:rsidP="002A46F5">
      <w:pPr>
        <w:spacing w:after="0" w:line="240" w:lineRule="auto"/>
        <w:rPr>
          <w:rFonts w:eastAsia="Times New Roman" w:cs="Times New Roman"/>
          <w:lang w:val="es-MX"/>
        </w:rPr>
      </w:pPr>
    </w:p>
    <w:p w14:paraId="681CD96F" w14:textId="7C6C3B05" w:rsidR="00573822" w:rsidRPr="002A46F5" w:rsidRDefault="00573822" w:rsidP="002A46F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lang w:val="es-ES"/>
        </w:rPr>
      </w:pPr>
      <w:bookmarkStart w:id="4" w:name="_Hlk160542031"/>
      <w:r w:rsidRPr="002A46F5">
        <w:rPr>
          <w:rFonts w:eastAsia="Times New Roman" w:cs="Times New Roman"/>
          <w:lang w:val="es-MX"/>
        </w:rPr>
        <w:t xml:space="preserve">“Préstamos federales </w:t>
      </w:r>
      <w:r w:rsidR="00A77C7F" w:rsidRPr="002A46F5">
        <w:rPr>
          <w:rFonts w:eastAsia="Times New Roman" w:cs="Times New Roman"/>
          <w:lang w:val="es-MX"/>
        </w:rPr>
        <w:t xml:space="preserve">para </w:t>
      </w:r>
      <w:r w:rsidRPr="002A46F5">
        <w:rPr>
          <w:rFonts w:eastAsia="Times New Roman" w:cs="Times New Roman"/>
          <w:lang w:val="es-MX"/>
        </w:rPr>
        <w:t xml:space="preserve">desastre a bajos intereses están disponibles para negocios de cualquier tamaño, la mayoría de las organizaciones privadas sin fines de lucro, propietarios de vivienda e inquilinos que sufrieron daños o destrucción en su propiedad por causa de este desastre,” dijo </w:t>
      </w:r>
      <w:hyperlink r:id="rId18" w:history="1">
        <w:r w:rsidRPr="002A46F5">
          <w:rPr>
            <w:rFonts w:eastAsia="Calibri" w:cs="Times New Roman"/>
            <w:color w:val="0000FF"/>
            <w:u w:val="single"/>
            <w:lang w:val="es-ES"/>
          </w:rPr>
          <w:t>Francisco Sánchez Jr.</w:t>
        </w:r>
      </w:hyperlink>
      <w:r w:rsidRPr="002A46F5">
        <w:rPr>
          <w:rFonts w:eastAsia="Calibri" w:cs="Times New Roman"/>
          <w:lang w:val="es-ES"/>
        </w:rPr>
        <w:t>, administrador asociado de la Oficina de Recuperación y Resiliencia ante Desastres (ODR&amp;R, por sus siglas en inglés) de la Agencia Federal de Pequeños Negocios.</w:t>
      </w:r>
    </w:p>
    <w:bookmarkEnd w:id="4"/>
    <w:p w14:paraId="480723DF" w14:textId="01EF3D9D" w:rsidR="005240C9" w:rsidRPr="002A46F5" w:rsidRDefault="005240C9" w:rsidP="002A46F5">
      <w:pPr>
        <w:spacing w:after="0" w:line="240" w:lineRule="auto"/>
        <w:rPr>
          <w:rFonts w:eastAsia="Times New Roman" w:cs="Times New Roman"/>
          <w:lang w:val="es-ES"/>
        </w:rPr>
      </w:pPr>
    </w:p>
    <w:p w14:paraId="3E4CE92B" w14:textId="144706D2" w:rsidR="008927CD" w:rsidRPr="002A46F5" w:rsidRDefault="00A77C7F" w:rsidP="002A46F5">
      <w:pPr>
        <w:spacing w:after="0" w:line="240" w:lineRule="auto"/>
        <w:rPr>
          <w:rFonts w:eastAsia="Times New Roman" w:cs="Times New Roman"/>
          <w:lang w:val="es-MX"/>
        </w:rPr>
      </w:pPr>
      <w:r w:rsidRPr="002A46F5">
        <w:rPr>
          <w:rFonts w:eastAsia="Times New Roman" w:cs="Times New Roman"/>
          <w:lang w:val="es-MX"/>
        </w:rPr>
        <w:t>La</w:t>
      </w:r>
      <w:r w:rsidR="007971A7" w:rsidRPr="002A46F5">
        <w:rPr>
          <w:rFonts w:eastAsia="Times New Roman" w:cs="Times New Roman"/>
          <w:lang w:val="es-MX"/>
        </w:rPr>
        <w:t xml:space="preserve"> SBA ha establecido </w:t>
      </w:r>
      <w:r w:rsidR="008927CD" w:rsidRPr="002A46F5">
        <w:rPr>
          <w:rFonts w:eastAsia="Times New Roman" w:cs="Times New Roman"/>
          <w:lang w:val="es-MX"/>
        </w:rPr>
        <w:t xml:space="preserve">un </w:t>
      </w:r>
      <w:r w:rsidR="00A06345" w:rsidRPr="002A46F5">
        <w:rPr>
          <w:rFonts w:eastAsia="Times New Roman" w:cs="Times New Roman"/>
          <w:lang w:val="es-MX"/>
        </w:rPr>
        <w:t xml:space="preserve">Centro Virtual de Difusión y Asistencia para Préstamos de Desastres </w:t>
      </w:r>
      <w:r w:rsidR="00FE3F46" w:rsidRPr="002A46F5">
        <w:rPr>
          <w:rFonts w:eastAsia="Times New Roman" w:cs="Times New Roman"/>
          <w:lang w:val="es-MX"/>
        </w:rPr>
        <w:t>(V</w:t>
      </w:r>
      <w:r w:rsidR="00A06345" w:rsidRPr="002A46F5">
        <w:rPr>
          <w:rFonts w:eastAsia="Times New Roman" w:cs="Times New Roman"/>
          <w:lang w:val="es-MX"/>
        </w:rPr>
        <w:t>DLO</w:t>
      </w:r>
      <w:r w:rsidR="00FE3F46" w:rsidRPr="002A46F5">
        <w:rPr>
          <w:rFonts w:eastAsia="Times New Roman" w:cs="Times New Roman"/>
          <w:lang w:val="es-MX"/>
        </w:rPr>
        <w:t>C, por sus siglas en inglés)</w:t>
      </w:r>
      <w:r w:rsidR="008927CD" w:rsidRPr="002A46F5">
        <w:rPr>
          <w:rFonts w:eastAsia="Times New Roman" w:cs="Times New Roman"/>
          <w:lang w:val="es-MX"/>
        </w:rPr>
        <w:t xml:space="preserve"> para darles asistencia personalizada a los dueños de negocios</w:t>
      </w:r>
      <w:r w:rsidR="00D038AA" w:rsidRPr="002A46F5">
        <w:rPr>
          <w:rFonts w:eastAsia="Times New Roman" w:cs="Times New Roman"/>
          <w:lang w:val="es-MX"/>
        </w:rPr>
        <w:t>, propietarios de vivienda e inquilinos</w:t>
      </w:r>
      <w:r w:rsidR="008927CD" w:rsidRPr="002A46F5">
        <w:rPr>
          <w:rFonts w:eastAsia="Times New Roman" w:cs="Times New Roman"/>
          <w:lang w:val="es-MX"/>
        </w:rPr>
        <w:t xml:space="preserve">. Representantes del </w:t>
      </w:r>
      <w:r w:rsidR="00DD5557" w:rsidRPr="002A46F5">
        <w:rPr>
          <w:rFonts w:eastAsia="Times New Roman" w:cs="Times New Roman"/>
          <w:lang w:val="es-MX"/>
        </w:rPr>
        <w:t>s</w:t>
      </w:r>
      <w:r w:rsidR="008927CD" w:rsidRPr="002A46F5">
        <w:rPr>
          <w:rFonts w:eastAsia="Times New Roman" w:cs="Times New Roman"/>
          <w:lang w:val="es-MX"/>
        </w:rPr>
        <w:t xml:space="preserve">ervicio </w:t>
      </w:r>
      <w:r w:rsidR="00760AA5" w:rsidRPr="002A46F5">
        <w:rPr>
          <w:rFonts w:eastAsia="Times New Roman" w:cs="Times New Roman"/>
          <w:lang w:val="es-MX"/>
        </w:rPr>
        <w:t>al</w:t>
      </w:r>
      <w:r w:rsidR="008927CD" w:rsidRPr="002A46F5">
        <w:rPr>
          <w:rFonts w:eastAsia="Times New Roman" w:cs="Times New Roman"/>
          <w:lang w:val="es-MX"/>
        </w:rPr>
        <w:t xml:space="preserve"> </w:t>
      </w:r>
      <w:r w:rsidR="00DD5557" w:rsidRPr="002A46F5">
        <w:rPr>
          <w:rFonts w:eastAsia="Times New Roman" w:cs="Times New Roman"/>
          <w:lang w:val="es-MX"/>
        </w:rPr>
        <w:t>c</w:t>
      </w:r>
      <w:r w:rsidR="008927CD" w:rsidRPr="002A46F5">
        <w:rPr>
          <w:rFonts w:eastAsia="Times New Roman" w:cs="Times New Roman"/>
          <w:lang w:val="es-MX"/>
        </w:rPr>
        <w:t xml:space="preserve">liente estarán disponibles </w:t>
      </w:r>
      <w:r w:rsidR="00F04370" w:rsidRPr="002A46F5">
        <w:rPr>
          <w:rFonts w:eastAsia="Times New Roman" w:cs="Times New Roman"/>
          <w:lang w:val="es-MX"/>
        </w:rPr>
        <w:t>para los</w:t>
      </w:r>
      <w:r w:rsidR="008927CD" w:rsidRPr="002A46F5">
        <w:rPr>
          <w:rFonts w:eastAsia="Times New Roman" w:cs="Times New Roman"/>
          <w:lang w:val="es-MX"/>
        </w:rPr>
        <w:t xml:space="preserve"> dueños de negocios e individuos para contestar las preguntas sobre el programa de préstamo para desastre de </w:t>
      </w:r>
      <w:r w:rsidR="00F04370" w:rsidRPr="002A46F5">
        <w:rPr>
          <w:rFonts w:eastAsia="Times New Roman" w:cs="Times New Roman"/>
          <w:lang w:val="es-MX"/>
        </w:rPr>
        <w:t>la</w:t>
      </w:r>
      <w:r w:rsidR="00617B4C" w:rsidRPr="002A46F5">
        <w:rPr>
          <w:rFonts w:eastAsia="Times New Roman" w:cs="Times New Roman"/>
          <w:lang w:val="es-MX"/>
        </w:rPr>
        <w:t xml:space="preserve"> </w:t>
      </w:r>
      <w:r w:rsidR="008927CD" w:rsidRPr="002A46F5">
        <w:rPr>
          <w:rFonts w:eastAsia="Times New Roman" w:cs="Times New Roman"/>
          <w:lang w:val="es-MX"/>
        </w:rPr>
        <w:t xml:space="preserve">SBA, explicar el proceso de solicitar un préstamo y ayudarle a cada persona a </w:t>
      </w:r>
      <w:r w:rsidRPr="002A46F5">
        <w:rPr>
          <w:rFonts w:eastAsia="Times New Roman" w:cs="Times New Roman"/>
          <w:lang w:val="es-MX"/>
        </w:rPr>
        <w:t>llena</w:t>
      </w:r>
      <w:r w:rsidR="008927CD" w:rsidRPr="002A46F5">
        <w:rPr>
          <w:rFonts w:eastAsia="Times New Roman" w:cs="Times New Roman"/>
          <w:lang w:val="es-MX"/>
        </w:rPr>
        <w:t>r su solicitud de préstamo electrónica.</w:t>
      </w:r>
    </w:p>
    <w:p w14:paraId="61298B76" w14:textId="24858FDC" w:rsidR="00B67487" w:rsidRPr="002A46F5" w:rsidRDefault="00B67487" w:rsidP="002A46F5">
      <w:pPr>
        <w:spacing w:after="0" w:line="240" w:lineRule="auto"/>
        <w:rPr>
          <w:rFonts w:eastAsia="Times New Roman" w:cs="Times New Roman"/>
          <w:lang w:val="es-MX"/>
        </w:rPr>
      </w:pPr>
    </w:p>
    <w:p w14:paraId="15B8EC4F" w14:textId="0635212E" w:rsidR="000B5BFB" w:rsidRPr="002A46F5" w:rsidRDefault="000B5BFB" w:rsidP="002A46F5">
      <w:pPr>
        <w:keepNext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lang w:val="es-MX"/>
        </w:rPr>
      </w:pPr>
      <w:bookmarkStart w:id="5" w:name="_Hlk49429583"/>
      <w:r w:rsidRPr="002A46F5">
        <w:rPr>
          <w:rFonts w:eastAsia="Times New Roman" w:cs="Times New Roman"/>
          <w:b/>
          <w:bCs/>
          <w:lang w:val="es-MX"/>
        </w:rPr>
        <w:lastRenderedPageBreak/>
        <w:t>Centro Virtual de Difusión y Asistencia para Préstamos de Desastres</w:t>
      </w:r>
    </w:p>
    <w:p w14:paraId="0CD96196" w14:textId="45FE8779" w:rsidR="00D16DD9" w:rsidRPr="002A46F5" w:rsidRDefault="00D16DD9" w:rsidP="002A46F5">
      <w:pPr>
        <w:keepNext/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</w:rPr>
      </w:pPr>
      <w:r w:rsidRPr="002A46F5">
        <w:rPr>
          <w:rFonts w:eastAsia="Calibri" w:cs="Times New Roman"/>
          <w:color w:val="000000"/>
        </w:rPr>
        <w:t xml:space="preserve">Lunes a </w:t>
      </w:r>
      <w:proofErr w:type="spellStart"/>
      <w:r w:rsidR="00C94692" w:rsidRPr="002A46F5">
        <w:rPr>
          <w:rFonts w:eastAsia="Calibri" w:cs="Times New Roman"/>
          <w:color w:val="000000"/>
        </w:rPr>
        <w:t>v</w:t>
      </w:r>
      <w:r w:rsidRPr="002A46F5">
        <w:rPr>
          <w:rFonts w:eastAsia="Calibri" w:cs="Times New Roman"/>
          <w:color w:val="000000"/>
        </w:rPr>
        <w:t>iernes</w:t>
      </w:r>
      <w:proofErr w:type="spellEnd"/>
    </w:p>
    <w:p w14:paraId="0A816C52" w14:textId="543757CB" w:rsidR="00D16DD9" w:rsidRPr="002A46F5" w:rsidRDefault="00D16DD9" w:rsidP="002A46F5">
      <w:pPr>
        <w:keepNext/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</w:rPr>
      </w:pPr>
      <w:r w:rsidRPr="002A46F5">
        <w:rPr>
          <w:rFonts w:eastAsia="Calibri" w:cs="Times New Roman"/>
          <w:color w:val="000000"/>
        </w:rPr>
        <w:t xml:space="preserve">8 a.m. </w:t>
      </w:r>
      <w:r w:rsidR="006C7ED9" w:rsidRPr="002A46F5">
        <w:rPr>
          <w:rFonts w:eastAsia="Calibri" w:cs="Times New Roman"/>
          <w:color w:val="000000"/>
        </w:rPr>
        <w:t>-</w:t>
      </w:r>
      <w:r w:rsidRPr="002A46F5">
        <w:rPr>
          <w:rFonts w:eastAsia="Calibri" w:cs="Times New Roman"/>
          <w:color w:val="000000"/>
        </w:rPr>
        <w:t xml:space="preserve"> </w:t>
      </w:r>
      <w:r w:rsidR="004C50EA" w:rsidRPr="002A46F5">
        <w:rPr>
          <w:rFonts w:eastAsia="Calibri" w:cs="Times New Roman"/>
          <w:color w:val="000000"/>
        </w:rPr>
        <w:t>4:30</w:t>
      </w:r>
      <w:r w:rsidRPr="002A46F5">
        <w:rPr>
          <w:rFonts w:eastAsia="Calibri" w:cs="Times New Roman"/>
          <w:color w:val="000000"/>
        </w:rPr>
        <w:t xml:space="preserve"> p.m.</w:t>
      </w:r>
    </w:p>
    <w:p w14:paraId="408127F5" w14:textId="77777777" w:rsidR="00DC2478" w:rsidRPr="0071427C" w:rsidRDefault="0071427C" w:rsidP="002A46F5">
      <w:pPr>
        <w:keepNext/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  <w:lang w:val="es-ES"/>
        </w:rPr>
      </w:pPr>
      <w:hyperlink r:id="rId19" w:history="1">
        <w:r w:rsidR="00DC2478" w:rsidRPr="0071427C">
          <w:rPr>
            <w:rStyle w:val="Hyperlink"/>
            <w:rFonts w:eastAsia="Calibri" w:cs="Times New Roman"/>
            <w:lang w:val="es-ES"/>
          </w:rPr>
          <w:t>FOCWAssistance@sba.gov</w:t>
        </w:r>
      </w:hyperlink>
    </w:p>
    <w:bookmarkEnd w:id="5"/>
    <w:p w14:paraId="7DA06AB2" w14:textId="77777777" w:rsidR="00111B56" w:rsidRPr="0071427C" w:rsidRDefault="00111B56" w:rsidP="002A46F5">
      <w:pPr>
        <w:keepNext/>
        <w:spacing w:after="0" w:line="240" w:lineRule="auto"/>
        <w:jc w:val="center"/>
        <w:rPr>
          <w:color w:val="000000"/>
          <w:lang w:val="es-ES"/>
        </w:rPr>
      </w:pPr>
      <w:r w:rsidRPr="0071427C">
        <w:rPr>
          <w:color w:val="000000"/>
          <w:lang w:val="es-ES"/>
        </w:rPr>
        <w:t>(916) 735-1160</w:t>
      </w:r>
    </w:p>
    <w:p w14:paraId="32ECB793" w14:textId="3E4B5546" w:rsidR="00B67487" w:rsidRPr="002A46F5" w:rsidRDefault="00B67487" w:rsidP="002A46F5">
      <w:pPr>
        <w:spacing w:after="0" w:line="240" w:lineRule="auto"/>
        <w:rPr>
          <w:rFonts w:eastAsia="Times New Roman" w:cs="Times New Roman"/>
          <w:lang w:val="es-MX"/>
        </w:rPr>
      </w:pPr>
    </w:p>
    <w:p w14:paraId="54F7EB71" w14:textId="733D2D89" w:rsidR="005240C9" w:rsidRPr="002A46F5" w:rsidRDefault="00D63881" w:rsidP="002A46F5">
      <w:pPr>
        <w:spacing w:after="0" w:line="240" w:lineRule="auto"/>
        <w:rPr>
          <w:rFonts w:eastAsia="Times New Roman" w:cs="Times New Roman"/>
          <w:lang w:val="es-ES"/>
        </w:rPr>
      </w:pPr>
      <w:r w:rsidRPr="002A46F5">
        <w:rPr>
          <w:rFonts w:eastAsia="Times New Roman" w:cs="Times New Roman"/>
          <w:lang w:val="es-US"/>
        </w:rPr>
        <w:t>Los n</w:t>
      </w:r>
      <w:r w:rsidR="005240C9" w:rsidRPr="002A46F5">
        <w:rPr>
          <w:rFonts w:eastAsia="Times New Roman" w:cs="Times New Roman"/>
          <w:lang w:val="es-US"/>
        </w:rPr>
        <w:t>egocios de cualquier tama</w:t>
      </w:r>
      <w:r w:rsidR="005240C9" w:rsidRPr="002A46F5">
        <w:rPr>
          <w:rFonts w:eastAsia="Times New Roman" w:cs="Times New Roman"/>
          <w:shd w:val="clear" w:color="auto" w:fill="FFFFFF"/>
          <w:lang w:val="es-US"/>
        </w:rPr>
        <w:t>ñ</w:t>
      </w:r>
      <w:r w:rsidR="005240C9" w:rsidRPr="002A46F5">
        <w:rPr>
          <w:rFonts w:eastAsia="Times New Roman" w:cs="Times New Roman"/>
          <w:lang w:val="es-US"/>
        </w:rPr>
        <w:t xml:space="preserve">o y </w:t>
      </w:r>
      <w:r w:rsidRPr="002A46F5">
        <w:rPr>
          <w:rFonts w:eastAsia="Times New Roman" w:cs="Times New Roman"/>
          <w:lang w:val="es-US"/>
        </w:rPr>
        <w:t xml:space="preserve">las </w:t>
      </w:r>
      <w:r w:rsidR="005240C9" w:rsidRPr="002A46F5">
        <w:rPr>
          <w:rFonts w:eastAsia="Times New Roman" w:cs="Times New Roman"/>
          <w:lang w:val="es-US"/>
        </w:rPr>
        <w:t xml:space="preserve">organizaciones </w:t>
      </w:r>
      <w:r w:rsidR="00F04370" w:rsidRPr="002A46F5">
        <w:rPr>
          <w:rFonts w:eastAsia="Times New Roman" w:cs="Times New Roman"/>
          <w:lang w:val="es-US"/>
        </w:rPr>
        <w:t xml:space="preserve">privadas </w:t>
      </w:r>
      <w:r w:rsidR="005240C9" w:rsidRPr="002A46F5">
        <w:rPr>
          <w:rFonts w:eastAsia="Times New Roman" w:cs="Times New Roman"/>
          <w:lang w:val="es-US"/>
        </w:rPr>
        <w:t xml:space="preserve">sin fines de lucro pueden obtener préstamos hasta </w:t>
      </w:r>
      <w:r w:rsidR="00C94692" w:rsidRPr="002A46F5">
        <w:rPr>
          <w:rFonts w:eastAsia="Times New Roman" w:cs="Times New Roman"/>
          <w:lang w:val="es-US"/>
        </w:rPr>
        <w:t xml:space="preserve">de </w:t>
      </w:r>
      <w:r w:rsidR="005240C9" w:rsidRPr="002A46F5">
        <w:rPr>
          <w:rFonts w:eastAsia="Times New Roman" w:cs="Times New Roman"/>
          <w:lang w:val="es-US"/>
        </w:rPr>
        <w:t xml:space="preserve">$2 </w:t>
      </w:r>
      <w:r w:rsidR="0083103F" w:rsidRPr="002A46F5">
        <w:rPr>
          <w:rFonts w:eastAsia="Times New Roman" w:cs="Times New Roman"/>
          <w:lang w:val="es-US"/>
        </w:rPr>
        <w:t>m</w:t>
      </w:r>
      <w:r w:rsidR="005240C9" w:rsidRPr="002A46F5">
        <w:rPr>
          <w:rFonts w:eastAsia="Times New Roman" w:cs="Times New Roman"/>
          <w:lang w:val="es-US"/>
        </w:rPr>
        <w:t>illones de dólares para reparar o reemplazar bienes inmuebles, maquinarias y equipos, inventarios y otros activos.</w:t>
      </w:r>
      <w:r w:rsidR="005240C9" w:rsidRPr="002A46F5">
        <w:rPr>
          <w:rFonts w:eastAsia="Times New Roman" w:cs="Times New Roman"/>
          <w:lang w:val="es-MX"/>
        </w:rPr>
        <w:t xml:space="preserve"> </w:t>
      </w:r>
      <w:r w:rsidR="00F04370" w:rsidRPr="002A46F5">
        <w:rPr>
          <w:rFonts w:eastAsia="Times New Roman" w:cs="Times New Roman"/>
          <w:lang w:val="es-MX"/>
        </w:rPr>
        <w:t xml:space="preserve">La SBA puede prestar fondos adicionales para ayudar con el costo de mejoras destinadas a proteger, prevenir o minimizar que </w:t>
      </w:r>
      <w:r w:rsidR="00C94692" w:rsidRPr="002A46F5">
        <w:rPr>
          <w:rFonts w:eastAsia="Times New Roman" w:cs="Times New Roman"/>
          <w:lang w:val="es-MX"/>
        </w:rPr>
        <w:t xml:space="preserve">ocurran </w:t>
      </w:r>
      <w:r w:rsidR="00F04370" w:rsidRPr="002A46F5">
        <w:rPr>
          <w:rFonts w:eastAsia="Times New Roman" w:cs="Times New Roman"/>
          <w:lang w:val="es-MX"/>
        </w:rPr>
        <w:t>daños p</w:t>
      </w:r>
      <w:r w:rsidR="00FE3F46" w:rsidRPr="002A46F5">
        <w:rPr>
          <w:rFonts w:eastAsia="Times New Roman" w:cs="Times New Roman"/>
          <w:lang w:val="es-MX"/>
        </w:rPr>
        <w:t>or</w:t>
      </w:r>
      <w:r w:rsidR="00F04370" w:rsidRPr="002A46F5">
        <w:rPr>
          <w:rFonts w:eastAsia="Times New Roman" w:cs="Times New Roman"/>
          <w:lang w:val="es-MX"/>
        </w:rPr>
        <w:t xml:space="preserve"> desastres en el futuro.</w:t>
      </w:r>
    </w:p>
    <w:p w14:paraId="46102831" w14:textId="77777777" w:rsidR="005240C9" w:rsidRPr="002A46F5" w:rsidRDefault="005240C9" w:rsidP="002A46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74E2A6FB" w14:textId="22021F96" w:rsidR="005240C9" w:rsidRPr="002A46F5" w:rsidRDefault="00693FA7" w:rsidP="002A46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  <w:r w:rsidRPr="002A46F5">
        <w:rPr>
          <w:rFonts w:eastAsia="Times New Roman" w:cs="Times New Roman"/>
          <w:lang w:val="es-MX"/>
        </w:rPr>
        <w:t xml:space="preserve">Para </w:t>
      </w:r>
      <w:r w:rsidR="005240C9" w:rsidRPr="002A46F5">
        <w:rPr>
          <w:rFonts w:eastAsia="Times New Roman" w:cs="Times New Roman"/>
          <w:lang w:val="es-MX"/>
        </w:rPr>
        <w:t xml:space="preserve">pequeños negocios, pequeñas cooperativas agrícolas, pequeños negocios involucrados en acuacultura y a la mayoría de </w:t>
      </w:r>
      <w:r w:rsidR="00EE271A" w:rsidRPr="002A46F5">
        <w:rPr>
          <w:rFonts w:eastAsia="Times New Roman" w:cs="Times New Roman"/>
          <w:lang w:val="es-MX"/>
        </w:rPr>
        <w:t>las organizaciones privadas</w:t>
      </w:r>
      <w:r w:rsidR="005240C9" w:rsidRPr="002A46F5">
        <w:rPr>
          <w:rFonts w:eastAsia="Times New Roman" w:cs="Times New Roman"/>
          <w:lang w:val="es-MX"/>
        </w:rPr>
        <w:t xml:space="preserve"> sin fines de lucro de todos tamaños</w:t>
      </w:r>
      <w:r w:rsidRPr="002A46F5">
        <w:rPr>
          <w:rFonts w:eastAsia="Times New Roman" w:cs="Times New Roman"/>
          <w:lang w:val="es-MX"/>
        </w:rPr>
        <w:t xml:space="preserve">, </w:t>
      </w:r>
      <w:r w:rsidR="00116885" w:rsidRPr="002A46F5">
        <w:rPr>
          <w:rFonts w:eastAsia="Times New Roman" w:cs="Times New Roman"/>
          <w:lang w:val="es-MX"/>
        </w:rPr>
        <w:t>l</w:t>
      </w:r>
      <w:r w:rsidRPr="002A46F5">
        <w:rPr>
          <w:rFonts w:eastAsia="Times New Roman" w:cs="Times New Roman"/>
          <w:lang w:val="es-MX"/>
        </w:rPr>
        <w:t xml:space="preserve">a SBA ofrece préstamos de desastres por daños económicos (EIDL, por sus siglas en inglés) </w:t>
      </w:r>
      <w:r w:rsidR="005240C9" w:rsidRPr="002A46F5">
        <w:rPr>
          <w:rFonts w:eastAsia="Times New Roman" w:cs="Times New Roman"/>
          <w:lang w:val="es-MX"/>
        </w:rPr>
        <w:t xml:space="preserve">para ayudarles a cubrir necesidades de capital </w:t>
      </w:r>
      <w:r w:rsidR="00EE271A" w:rsidRPr="002A46F5">
        <w:rPr>
          <w:rFonts w:eastAsia="Times New Roman" w:cs="Times New Roman"/>
          <w:lang w:val="es-MX"/>
        </w:rPr>
        <w:t>circulante</w:t>
      </w:r>
      <w:r w:rsidR="005240C9" w:rsidRPr="002A46F5">
        <w:rPr>
          <w:rFonts w:eastAsia="Times New Roman" w:cs="Times New Roman"/>
          <w:lang w:val="es-MX"/>
        </w:rPr>
        <w:t xml:space="preserve"> causadas por el desastre. La asistencia </w:t>
      </w:r>
      <w:r w:rsidR="00EE271A" w:rsidRPr="002A46F5">
        <w:rPr>
          <w:rFonts w:eastAsia="Times New Roman" w:cs="Times New Roman"/>
          <w:lang w:val="es-MX"/>
        </w:rPr>
        <w:t xml:space="preserve">por </w:t>
      </w:r>
      <w:r w:rsidR="00EE271A" w:rsidRPr="002A46F5">
        <w:rPr>
          <w:rFonts w:eastAsia="Times New Roman" w:cs="Times New Roman"/>
          <w:lang w:val="es-ES"/>
        </w:rPr>
        <w:t>da</w:t>
      </w:r>
      <w:r w:rsidR="00EE271A" w:rsidRPr="002A46F5">
        <w:rPr>
          <w:rFonts w:eastAsia="Times New Roman" w:cs="Times New Roman"/>
          <w:lang w:val="es-MX"/>
        </w:rPr>
        <w:t>ñ</w:t>
      </w:r>
      <w:r w:rsidR="00EE271A" w:rsidRPr="002A46F5">
        <w:rPr>
          <w:rFonts w:eastAsia="Times New Roman" w:cs="Times New Roman"/>
          <w:lang w:val="es-ES"/>
        </w:rPr>
        <w:t>os económicos</w:t>
      </w:r>
      <w:r w:rsidR="005240C9" w:rsidRPr="002A46F5">
        <w:rPr>
          <w:rFonts w:eastAsia="Times New Roman" w:cs="Times New Roman"/>
          <w:lang w:val="es-MX"/>
        </w:rPr>
        <w:t xml:space="preserve"> está disponible independientemente de si el negocio sufrió algún daño físico en la propiedad.</w:t>
      </w:r>
    </w:p>
    <w:p w14:paraId="362CDA74" w14:textId="77777777" w:rsidR="005240C9" w:rsidRPr="002A46F5" w:rsidRDefault="005240C9" w:rsidP="002A46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MX"/>
        </w:rPr>
      </w:pPr>
    </w:p>
    <w:p w14:paraId="012305EF" w14:textId="0017CA3F" w:rsidR="00EE271A" w:rsidRPr="002A46F5" w:rsidRDefault="00EE271A" w:rsidP="002A46F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s-ES"/>
        </w:rPr>
      </w:pPr>
      <w:r w:rsidRPr="002A46F5">
        <w:rPr>
          <w:rFonts w:eastAsia="Times New Roman" w:cs="Times New Roman"/>
          <w:lang w:val="es-ES"/>
        </w:rPr>
        <w:t xml:space="preserve">Los préstamos </w:t>
      </w:r>
      <w:r w:rsidR="00FE3F46" w:rsidRPr="002A46F5">
        <w:rPr>
          <w:rFonts w:eastAsia="Times New Roman" w:cs="Times New Roman"/>
          <w:lang w:val="es-ES"/>
        </w:rPr>
        <w:t>para</w:t>
      </w:r>
      <w:r w:rsidRPr="002A46F5">
        <w:rPr>
          <w:rFonts w:eastAsia="Times New Roman" w:cs="Times New Roman"/>
          <w:lang w:val="es-ES"/>
        </w:rPr>
        <w:t xml:space="preserve"> desastre disponibles para propietarios de viviendas pueden ser hasta de $500,000</w:t>
      </w:r>
      <w:r w:rsidR="009C2A01" w:rsidRPr="002A46F5">
        <w:rPr>
          <w:rFonts w:eastAsia="Times New Roman" w:cs="Times New Roman"/>
          <w:lang w:val="es-ES"/>
        </w:rPr>
        <w:t> </w:t>
      </w:r>
      <w:r w:rsidR="00C94692" w:rsidRPr="002A46F5">
        <w:rPr>
          <w:rFonts w:eastAsia="Times New Roman" w:cs="Times New Roman"/>
          <w:lang w:val="es-ES"/>
        </w:rPr>
        <w:t xml:space="preserve">dólares </w:t>
      </w:r>
      <w:r w:rsidRPr="002A46F5">
        <w:rPr>
          <w:rFonts w:eastAsia="Times New Roman" w:cs="Times New Roman"/>
          <w:lang w:val="es-ES"/>
        </w:rPr>
        <w:t>para reparar o reemplazar su residencia principal. Propietarios de viviendas e inquilinos pueden solicitar hasta</w:t>
      </w:r>
      <w:r w:rsidR="00463D1F" w:rsidRPr="002A46F5">
        <w:rPr>
          <w:rFonts w:eastAsia="Times New Roman" w:cs="Times New Roman"/>
          <w:lang w:val="es-ES"/>
        </w:rPr>
        <w:t xml:space="preserve"> </w:t>
      </w:r>
      <w:r w:rsidRPr="002A46F5">
        <w:rPr>
          <w:rFonts w:eastAsia="Times New Roman" w:cs="Times New Roman"/>
          <w:lang w:val="es-ES"/>
        </w:rPr>
        <w:t xml:space="preserve">$100,000 </w:t>
      </w:r>
      <w:r w:rsidR="00C94692" w:rsidRPr="002A46F5">
        <w:rPr>
          <w:rFonts w:eastAsia="Times New Roman" w:cs="Times New Roman"/>
          <w:lang w:val="es-ES"/>
        </w:rPr>
        <w:t xml:space="preserve">dólares </w:t>
      </w:r>
      <w:r w:rsidRPr="002A46F5">
        <w:rPr>
          <w:rFonts w:eastAsia="Times New Roman" w:cs="Times New Roman"/>
          <w:lang w:val="es-ES"/>
        </w:rPr>
        <w:t>para reparar o reemplazar su propiedad personal dañada o destruida, incluyendo vehículos personales.</w:t>
      </w:r>
    </w:p>
    <w:p w14:paraId="3E725A2C" w14:textId="77777777" w:rsidR="005240C9" w:rsidRPr="002A46F5" w:rsidRDefault="005240C9" w:rsidP="002A46F5">
      <w:pPr>
        <w:spacing w:after="0" w:line="240" w:lineRule="auto"/>
        <w:rPr>
          <w:rFonts w:eastAsia="Times New Roman" w:cs="Times New Roman"/>
          <w:lang w:val="es-ES"/>
        </w:rPr>
      </w:pPr>
    </w:p>
    <w:p w14:paraId="3536EE59" w14:textId="67F46C1D" w:rsidR="00EE271A" w:rsidRPr="002A46F5" w:rsidRDefault="00EE271A" w:rsidP="002A46F5">
      <w:pPr>
        <w:spacing w:after="0" w:line="240" w:lineRule="auto"/>
        <w:rPr>
          <w:rFonts w:eastAsia="Times New Roman" w:cs="Times New Roman"/>
          <w:lang w:val="es-MX"/>
        </w:rPr>
      </w:pPr>
      <w:r w:rsidRPr="002A46F5">
        <w:rPr>
          <w:rFonts w:eastAsia="Times New Roman" w:cs="Times New Roman"/>
          <w:lang w:val="es-MX"/>
        </w:rPr>
        <w:t xml:space="preserve">Las tasas de interés de los préstamos pueden ser tan bajas como </w:t>
      </w:r>
      <w:r w:rsidR="005670AD" w:rsidRPr="002A46F5">
        <w:rPr>
          <w:rFonts w:eastAsia="Times New Roman" w:cs="Times New Roman"/>
          <w:kern w:val="24"/>
          <w:lang w:val="es-MX"/>
        </w:rPr>
        <w:t>4</w:t>
      </w:r>
      <w:r w:rsidRPr="002A46F5">
        <w:rPr>
          <w:rFonts w:eastAsia="Times New Roman" w:cs="Times New Roman"/>
          <w:kern w:val="24"/>
          <w:lang w:val="es-MX"/>
        </w:rPr>
        <w:t> por ciento</w:t>
      </w:r>
      <w:r w:rsidRPr="002A46F5">
        <w:rPr>
          <w:rFonts w:eastAsia="Times New Roman" w:cs="Times New Roman"/>
          <w:lang w:val="es-MX"/>
        </w:rPr>
        <w:t xml:space="preserve"> para negocios, </w:t>
      </w:r>
      <w:r w:rsidR="005670AD" w:rsidRPr="002A46F5">
        <w:rPr>
          <w:rFonts w:eastAsia="Times New Roman" w:cs="Times New Roman"/>
          <w:lang w:val="es-MX"/>
        </w:rPr>
        <w:t>3.25</w:t>
      </w:r>
      <w:r w:rsidR="003D2B3C" w:rsidRPr="002A46F5">
        <w:rPr>
          <w:rFonts w:eastAsia="Times New Roman" w:cs="Times New Roman"/>
          <w:lang w:val="es-MX"/>
        </w:rPr>
        <w:t> </w:t>
      </w:r>
      <w:r w:rsidRPr="002A46F5">
        <w:rPr>
          <w:rFonts w:eastAsia="Times New Roman" w:cs="Times New Roman"/>
          <w:lang w:val="es-MX"/>
        </w:rPr>
        <w:t>por</w:t>
      </w:r>
      <w:r w:rsidR="004A043C" w:rsidRPr="002A46F5">
        <w:rPr>
          <w:rFonts w:eastAsia="Times New Roman" w:cs="Times New Roman"/>
          <w:lang w:val="es-MX"/>
        </w:rPr>
        <w:t> </w:t>
      </w:r>
      <w:r w:rsidRPr="002A46F5">
        <w:rPr>
          <w:rFonts w:eastAsia="Times New Roman" w:cs="Times New Roman"/>
          <w:lang w:val="es-MX"/>
        </w:rPr>
        <w:t xml:space="preserve">ciento para organizaciones privadas sin fines de lucro y </w:t>
      </w:r>
      <w:r w:rsidR="005670AD" w:rsidRPr="002A46F5">
        <w:rPr>
          <w:rFonts w:eastAsia="Times New Roman" w:cs="Times New Roman"/>
          <w:lang w:val="es-MX"/>
        </w:rPr>
        <w:t>2.688</w:t>
      </w:r>
      <w:r w:rsidRPr="002A46F5">
        <w:rPr>
          <w:rFonts w:eastAsia="Times New Roman" w:cs="Times New Roman"/>
          <w:lang w:val="es-MX"/>
        </w:rPr>
        <w:t xml:space="preserve"> por ciento para propietarios de vivienda e inquilinos por plazos hasta </w:t>
      </w:r>
      <w:r w:rsidR="00FE3F46" w:rsidRPr="002A46F5">
        <w:rPr>
          <w:rFonts w:eastAsia="Times New Roman" w:cs="Times New Roman"/>
          <w:lang w:val="es-MX"/>
        </w:rPr>
        <w:t xml:space="preserve">de </w:t>
      </w:r>
      <w:r w:rsidRPr="002A46F5">
        <w:rPr>
          <w:rFonts w:eastAsia="Times New Roman" w:cs="Times New Roman"/>
          <w:lang w:val="es-MX"/>
        </w:rPr>
        <w:t xml:space="preserve">30 años. </w:t>
      </w:r>
      <w:r w:rsidRPr="002A46F5">
        <w:rPr>
          <w:rFonts w:eastAsia="Times New Roman" w:cs="Times New Roman"/>
          <w:lang w:val="es-US"/>
        </w:rPr>
        <w:t>Los montos y términos de los préstamos los establece la SBA y se basan en las condiciones financieras de cada solicitante.</w:t>
      </w:r>
    </w:p>
    <w:p w14:paraId="6C0400EE" w14:textId="77777777" w:rsidR="005240C9" w:rsidRPr="002A46F5" w:rsidRDefault="005240C9" w:rsidP="002A46F5">
      <w:pPr>
        <w:spacing w:after="0" w:line="240" w:lineRule="auto"/>
        <w:rPr>
          <w:rFonts w:eastAsia="Times New Roman" w:cs="Times New Roman"/>
          <w:lang w:val="es-US"/>
        </w:rPr>
      </w:pPr>
    </w:p>
    <w:p w14:paraId="6DD01880" w14:textId="699FFFF6" w:rsidR="00E14DD4" w:rsidRPr="002A46F5" w:rsidRDefault="00E14DD4" w:rsidP="002A46F5">
      <w:pPr>
        <w:spacing w:after="0" w:line="240" w:lineRule="auto"/>
        <w:rPr>
          <w:rFonts w:eastAsia="Times New Roman" w:cs="Times New Roman"/>
          <w:lang w:val="es-US"/>
        </w:rPr>
      </w:pPr>
      <w:r w:rsidRPr="002A46F5">
        <w:rPr>
          <w:rFonts w:eastAsia="Times New Roman" w:cs="Times New Roman"/>
          <w:lang w:val="es-US"/>
        </w:rPr>
        <w:t>Los intereses no comienzan a acumularse hasta 12 meses después de la fecha del desembolso inicial del préstamo p</w:t>
      </w:r>
      <w:r w:rsidR="00431900" w:rsidRPr="002A46F5">
        <w:rPr>
          <w:rFonts w:eastAsia="Times New Roman" w:cs="Times New Roman"/>
          <w:lang w:val="es-US"/>
        </w:rPr>
        <w:t>a</w:t>
      </w:r>
      <w:r w:rsidRPr="002A46F5">
        <w:rPr>
          <w:rFonts w:eastAsia="Times New Roman" w:cs="Times New Roman"/>
          <w:lang w:val="es-US"/>
        </w:rPr>
        <w:t>r</w:t>
      </w:r>
      <w:r w:rsidR="00431900" w:rsidRPr="002A46F5">
        <w:rPr>
          <w:rFonts w:eastAsia="Times New Roman" w:cs="Times New Roman"/>
          <w:lang w:val="es-US"/>
        </w:rPr>
        <w:t>a</w:t>
      </w:r>
      <w:r w:rsidRPr="002A46F5">
        <w:rPr>
          <w:rFonts w:eastAsia="Times New Roman" w:cs="Times New Roman"/>
          <w:lang w:val="es-US"/>
        </w:rPr>
        <w:t xml:space="preserve"> desastre</w:t>
      </w:r>
      <w:r w:rsidR="00431900" w:rsidRPr="002A46F5">
        <w:rPr>
          <w:rFonts w:eastAsia="Times New Roman" w:cs="Times New Roman"/>
          <w:lang w:val="es-US"/>
        </w:rPr>
        <w:t>s</w:t>
      </w:r>
      <w:r w:rsidRPr="002A46F5">
        <w:rPr>
          <w:rFonts w:eastAsia="Times New Roman" w:cs="Times New Roman"/>
          <w:lang w:val="es-US"/>
        </w:rPr>
        <w:t>. El pago del préstamo p</w:t>
      </w:r>
      <w:r w:rsidR="00431900" w:rsidRPr="002A46F5">
        <w:rPr>
          <w:rFonts w:eastAsia="Times New Roman" w:cs="Times New Roman"/>
          <w:lang w:val="es-US"/>
        </w:rPr>
        <w:t>a</w:t>
      </w:r>
      <w:r w:rsidRPr="002A46F5">
        <w:rPr>
          <w:rFonts w:eastAsia="Times New Roman" w:cs="Times New Roman"/>
          <w:lang w:val="es-US"/>
        </w:rPr>
        <w:t>r</w:t>
      </w:r>
      <w:r w:rsidR="00431900" w:rsidRPr="002A46F5">
        <w:rPr>
          <w:rFonts w:eastAsia="Times New Roman" w:cs="Times New Roman"/>
          <w:lang w:val="es-US"/>
        </w:rPr>
        <w:t>a</w:t>
      </w:r>
      <w:r w:rsidRPr="002A46F5">
        <w:rPr>
          <w:rFonts w:eastAsia="Times New Roman" w:cs="Times New Roman"/>
          <w:lang w:val="es-US"/>
        </w:rPr>
        <w:t xml:space="preserve"> desastre</w:t>
      </w:r>
      <w:r w:rsidR="00C94692" w:rsidRPr="002A46F5">
        <w:rPr>
          <w:rFonts w:eastAsia="Times New Roman" w:cs="Times New Roman"/>
          <w:lang w:val="es-US"/>
        </w:rPr>
        <w:t>s</w:t>
      </w:r>
      <w:r w:rsidRPr="002A46F5">
        <w:rPr>
          <w:rFonts w:eastAsia="Times New Roman" w:cs="Times New Roman"/>
          <w:lang w:val="es-US"/>
        </w:rPr>
        <w:t xml:space="preserve"> de la SBA comienza 12 meses después de la fecha del </w:t>
      </w:r>
      <w:r w:rsidR="00431900" w:rsidRPr="002A46F5">
        <w:rPr>
          <w:rFonts w:eastAsia="Times New Roman" w:cs="Times New Roman"/>
          <w:lang w:val="es-US"/>
        </w:rPr>
        <w:t xml:space="preserve">primer </w:t>
      </w:r>
      <w:r w:rsidRPr="002A46F5">
        <w:rPr>
          <w:rFonts w:eastAsia="Times New Roman" w:cs="Times New Roman"/>
          <w:lang w:val="es-US"/>
        </w:rPr>
        <w:t>desembolso.</w:t>
      </w:r>
    </w:p>
    <w:p w14:paraId="7F7F50DB" w14:textId="77777777" w:rsidR="00E14DD4" w:rsidRPr="002A46F5" w:rsidRDefault="00E14DD4" w:rsidP="002A46F5">
      <w:pPr>
        <w:spacing w:after="0" w:line="240" w:lineRule="auto"/>
        <w:rPr>
          <w:rFonts w:eastAsia="Times New Roman" w:cs="Times New Roman"/>
          <w:lang w:val="es-US"/>
        </w:rPr>
      </w:pPr>
    </w:p>
    <w:p w14:paraId="4DED2A9D" w14:textId="705E29DD" w:rsidR="00995B7C" w:rsidRPr="002A46F5" w:rsidRDefault="00271461" w:rsidP="002A46F5">
      <w:pPr>
        <w:spacing w:after="0" w:line="240" w:lineRule="auto"/>
        <w:rPr>
          <w:lang w:val="es-ES"/>
        </w:rPr>
      </w:pPr>
      <w:r w:rsidRPr="002A46F5">
        <w:rPr>
          <w:lang w:val="es-MX"/>
          <w14:ligatures w14:val="standardContextual"/>
        </w:rPr>
        <w:t xml:space="preserve">Los interesados pueden recibir </w:t>
      </w:r>
      <w:r w:rsidRPr="002A46F5">
        <w:rPr>
          <w:lang w:val="es-US"/>
          <w14:ligatures w14:val="standardContextual"/>
        </w:rPr>
        <w:t>información adicional sobre asistencia por desastre y descargar la solicitud de préstamo en</w:t>
      </w:r>
      <w:r w:rsidR="00CB42F7" w:rsidRPr="002A46F5">
        <w:rPr>
          <w:lang w:val="es-US"/>
          <w14:ligatures w14:val="standardContextual"/>
        </w:rPr>
        <w:t xml:space="preserve"> </w:t>
      </w:r>
      <w:hyperlink r:id="rId20" w:history="1">
        <w:hyperlink r:id="rId21" w:history="1">
          <w:r w:rsidR="00CB42F7" w:rsidRPr="002A46F5">
            <w:rPr>
              <w:rStyle w:val="Hyperlink"/>
              <w:lang w:val="es-MX"/>
            </w:rPr>
            <w:t>SBA.gov/desastre</w:t>
          </w:r>
        </w:hyperlink>
      </w:hyperlink>
      <w:r w:rsidRPr="002A46F5">
        <w:rPr>
          <w:lang w:val="es-MX"/>
          <w14:ligatures w14:val="standardContextual"/>
        </w:rPr>
        <w:t xml:space="preserve">. </w:t>
      </w:r>
      <w:r w:rsidRPr="002A46F5">
        <w:rPr>
          <w:lang w:val="es-US"/>
          <w14:ligatures w14:val="standardContextual"/>
        </w:rPr>
        <w:t>También pueden comunicarse al Centro de Servicio a Clientes para Asistencia de Desastres de la SBA marcando (800) 659</w:t>
      </w:r>
      <w:r w:rsidRPr="002A46F5">
        <w:rPr>
          <w:lang w:val="es-US"/>
          <w14:ligatures w14:val="standardContextual"/>
        </w:rPr>
        <w:noBreakHyphen/>
        <w:t xml:space="preserve">2955 o enviando un correo electrónico a </w:t>
      </w:r>
      <w:hyperlink r:id="rId22" w:history="1">
        <w:r w:rsidRPr="002A46F5">
          <w:rPr>
            <w:rFonts w:eastAsia="Calibri" w:cs="Calibri"/>
            <w:color w:val="0000FF"/>
            <w:u w:val="single"/>
            <w:lang w:val="es-MX"/>
          </w:rPr>
          <w:t>disastercustomerservice@sba.gov</w:t>
        </w:r>
      </w:hyperlink>
      <w:r w:rsidRPr="002A46F5">
        <w:rPr>
          <w:lang w:val="es-US"/>
          <w14:ligatures w14:val="standardContextual"/>
        </w:rPr>
        <w:t xml:space="preserve"> para obtener más información. </w:t>
      </w:r>
      <w:r w:rsidR="00FE3F46" w:rsidRPr="002A46F5">
        <w:rPr>
          <w:lang w:val="es-US"/>
          <w14:ligatures w14:val="standardContextual"/>
        </w:rPr>
        <w:t>L</w:t>
      </w:r>
      <w:r w:rsidRPr="002A46F5">
        <w:rPr>
          <w:lang w:val="es-US"/>
          <w14:ligatures w14:val="standardContextual"/>
        </w:rPr>
        <w:t>as personas con discapacidades auditivas o del habla, favor de marcar 7-1-1 para tener acceso al servicio de retransmisión de telecomunicaciones.</w:t>
      </w:r>
    </w:p>
    <w:p w14:paraId="3ACE4F53" w14:textId="77777777" w:rsidR="002328F8" w:rsidRPr="002A46F5" w:rsidRDefault="002328F8" w:rsidP="002A46F5">
      <w:pPr>
        <w:spacing w:after="0" w:line="240" w:lineRule="auto"/>
        <w:rPr>
          <w:rFonts w:eastAsia="Times New Roman" w:cs="Times New Roman"/>
          <w:kern w:val="24"/>
          <w:lang w:val="es-MX"/>
        </w:rPr>
      </w:pPr>
    </w:p>
    <w:p w14:paraId="4F71BFD8" w14:textId="3C4489D4" w:rsidR="005240C9" w:rsidRPr="002A46F5" w:rsidRDefault="004F5162" w:rsidP="002A46F5">
      <w:pPr>
        <w:spacing w:after="0" w:line="240" w:lineRule="auto"/>
        <w:rPr>
          <w:rFonts w:eastAsia="Times New Roman" w:cs="Times New Roman"/>
          <w:lang w:val="es-MX"/>
        </w:rPr>
      </w:pPr>
      <w:r w:rsidRPr="002A46F5">
        <w:rPr>
          <w:rFonts w:eastAsia="Times New Roman"/>
          <w:lang w:val="es-MX"/>
        </w:rPr>
        <w:t>La fecha límite para solicitar</w:t>
      </w:r>
      <w:r w:rsidR="006665F8" w:rsidRPr="002A46F5">
        <w:rPr>
          <w:rFonts w:eastAsia="Times New Roman"/>
          <w:lang w:val="es-MX"/>
        </w:rPr>
        <w:t xml:space="preserve"> un préstamo </w:t>
      </w:r>
      <w:r w:rsidRPr="002A46F5">
        <w:rPr>
          <w:rFonts w:eastAsia="Times New Roman"/>
          <w:lang w:val="es-MX"/>
        </w:rPr>
        <w:t xml:space="preserve">por daños físicos es el </w:t>
      </w:r>
      <w:r w:rsidR="004F5D1A" w:rsidRPr="002A46F5">
        <w:rPr>
          <w:rFonts w:eastAsia="Times New Roman"/>
          <w:lang w:val="es-MX"/>
        </w:rPr>
        <w:t>1 de octubre de 2024</w:t>
      </w:r>
      <w:r w:rsidRPr="002A46F5">
        <w:rPr>
          <w:rFonts w:eastAsia="Times New Roman"/>
          <w:lang w:val="es-MX"/>
        </w:rPr>
        <w:t>. La fecha límite para solicitar un préstamo p</w:t>
      </w:r>
      <w:r w:rsidR="00EE271A" w:rsidRPr="002A46F5">
        <w:rPr>
          <w:rFonts w:eastAsia="Times New Roman"/>
          <w:lang w:val="es-MX"/>
        </w:rPr>
        <w:t xml:space="preserve">or </w:t>
      </w:r>
      <w:r w:rsidR="00EE271A" w:rsidRPr="002A46F5">
        <w:rPr>
          <w:rFonts w:eastAsia="Times New Roman" w:cs="Times New Roman"/>
          <w:lang w:val="es-ES"/>
        </w:rPr>
        <w:t>da</w:t>
      </w:r>
      <w:r w:rsidR="00EE271A" w:rsidRPr="002A46F5">
        <w:rPr>
          <w:rFonts w:eastAsia="Times New Roman" w:cs="Times New Roman"/>
          <w:lang w:val="es-MX"/>
        </w:rPr>
        <w:t>ñ</w:t>
      </w:r>
      <w:r w:rsidR="00EE271A" w:rsidRPr="002A46F5">
        <w:rPr>
          <w:rFonts w:eastAsia="Times New Roman" w:cs="Times New Roman"/>
          <w:lang w:val="es-ES"/>
        </w:rPr>
        <w:t xml:space="preserve">os económicos </w:t>
      </w:r>
      <w:r w:rsidRPr="002A46F5">
        <w:rPr>
          <w:rFonts w:eastAsia="Times New Roman"/>
          <w:lang w:val="es-MX"/>
        </w:rPr>
        <w:t xml:space="preserve">es el </w:t>
      </w:r>
      <w:r w:rsidR="00DE0CA8" w:rsidRPr="002A46F5">
        <w:rPr>
          <w:rFonts w:eastAsia="Times New Roman"/>
          <w:lang w:val="es-MX"/>
        </w:rPr>
        <w:t>2 de mayo de 2025</w:t>
      </w:r>
      <w:r w:rsidR="005240C9" w:rsidRPr="002A46F5">
        <w:rPr>
          <w:rFonts w:eastAsia="Times New Roman" w:cs="Times New Roman"/>
          <w:lang w:val="es-MX"/>
        </w:rPr>
        <w:t>.</w:t>
      </w:r>
    </w:p>
    <w:p w14:paraId="22B88791" w14:textId="29CEA56E" w:rsidR="00476E1D" w:rsidRPr="002A46F5" w:rsidRDefault="00476E1D" w:rsidP="002A46F5">
      <w:pPr>
        <w:spacing w:after="0" w:line="240" w:lineRule="auto"/>
        <w:rPr>
          <w:lang w:val="es-ES"/>
        </w:rPr>
      </w:pPr>
    </w:p>
    <w:p w14:paraId="4ABEE5A7" w14:textId="77777777" w:rsidR="008E5500" w:rsidRPr="002A46F5" w:rsidRDefault="008E5500" w:rsidP="002A46F5">
      <w:pPr>
        <w:spacing w:after="0" w:line="240" w:lineRule="auto"/>
        <w:rPr>
          <w:lang w:val="es-ES"/>
        </w:rPr>
      </w:pPr>
    </w:p>
    <w:p w14:paraId="4CE34A8E" w14:textId="446D9ACF" w:rsidR="00156CE0" w:rsidRPr="002A46F5" w:rsidRDefault="00BA7C8C" w:rsidP="002A46F5">
      <w:pPr>
        <w:spacing w:after="0" w:line="240" w:lineRule="auto"/>
        <w:jc w:val="center"/>
        <w:rPr>
          <w:lang w:val="es-ES"/>
        </w:rPr>
      </w:pPr>
      <w:r w:rsidRPr="002A46F5">
        <w:rPr>
          <w:lang w:val="es-ES"/>
        </w:rPr>
        <w:t>###</w:t>
      </w:r>
    </w:p>
    <w:p w14:paraId="5C921D55" w14:textId="77777777" w:rsidR="005560B8" w:rsidRPr="002A46F5" w:rsidRDefault="005560B8" w:rsidP="002A46F5">
      <w:pPr>
        <w:spacing w:after="0" w:line="240" w:lineRule="auto"/>
        <w:rPr>
          <w:b/>
          <w:bCs/>
          <w:lang w:val="es-ES"/>
        </w:rPr>
      </w:pPr>
    </w:p>
    <w:p w14:paraId="386B9D17" w14:textId="22729A96" w:rsidR="00776F61" w:rsidRPr="002A46F5" w:rsidRDefault="00776F61" w:rsidP="002A46F5">
      <w:pPr>
        <w:spacing w:after="0" w:line="240" w:lineRule="auto"/>
        <w:rPr>
          <w:rFonts w:eastAsia="Calibri" w:cs="Times New Roman"/>
          <w:lang w:val="es-MX"/>
        </w:rPr>
      </w:pPr>
      <w:r w:rsidRPr="002A46F5">
        <w:rPr>
          <w:rFonts w:eastAsia="Calibri" w:cs="Calibri"/>
          <w:b/>
          <w:bCs/>
          <w:lang w:val="es-US"/>
        </w:rPr>
        <w:t xml:space="preserve">Acerca de la </w:t>
      </w:r>
      <w:r w:rsidRPr="002A46F5">
        <w:rPr>
          <w:rFonts w:eastAsia="Calibri" w:cs="Times New Roman"/>
          <w:b/>
          <w:bCs/>
          <w:lang w:val="es-MX"/>
        </w:rPr>
        <w:t>Agencia Federal de Pequeños Negocios</w:t>
      </w:r>
    </w:p>
    <w:p w14:paraId="79F67022" w14:textId="76BD568F" w:rsidR="00E87472" w:rsidRPr="002A46F5" w:rsidRDefault="00776F61" w:rsidP="002A46F5">
      <w:pPr>
        <w:spacing w:after="0" w:line="240" w:lineRule="auto"/>
        <w:rPr>
          <w:rFonts w:eastAsia="Calibri" w:cs="Calibri"/>
          <w:lang w:val="es-US"/>
        </w:rPr>
      </w:pPr>
      <w:r w:rsidRPr="002A46F5">
        <w:rPr>
          <w:rFonts w:eastAsia="Calibri" w:cs="Calibri"/>
          <w:lang w:val="es-US"/>
        </w:rPr>
        <w:t xml:space="preserve">La </w:t>
      </w:r>
      <w:r w:rsidRPr="002A46F5">
        <w:rPr>
          <w:rFonts w:eastAsia="Calibri" w:cs="Times New Roman"/>
          <w:lang w:val="es-MX"/>
        </w:rPr>
        <w:t xml:space="preserve">Agencia Federal de Pequeños Negocios </w:t>
      </w:r>
      <w:r w:rsidRPr="002A46F5">
        <w:rPr>
          <w:rFonts w:eastAsia="Calibri" w:cs="Calibri"/>
          <w:lang w:val="es-US"/>
        </w:rPr>
        <w:t xml:space="preserve">hace realidad el sueño americano de ser propietario de un negocio. Como único recurso y voz para las pequeñas empresas y con el respaldo de la fortaleza del gobierno federal, la SBA permite a los empresarios y propietarios de pequeños negocios contar con </w:t>
      </w:r>
      <w:r w:rsidRPr="002A46F5">
        <w:rPr>
          <w:rFonts w:eastAsia="Calibri" w:cs="Calibri"/>
          <w:lang w:val="es-US"/>
        </w:rPr>
        <w:lastRenderedPageBreak/>
        <w:t xml:space="preserve">los recursos y el apoyo que necesitan para crear, desarrollar o ampliar sus negocios o recuperarse de un desastre declarado. Ofrece servicios a través de su amplia red de oficinas de campo y asociaciones con organizaciones públicas y privadas. Para obtener más información, visite </w:t>
      </w:r>
      <w:hyperlink r:id="rId23" w:history="1">
        <w:r w:rsidRPr="002A46F5">
          <w:rPr>
            <w:rFonts w:eastAsia="Calibri" w:cs="Calibri"/>
            <w:color w:val="0000FF"/>
            <w:u w:val="single"/>
            <w:lang w:val="es-ES"/>
          </w:rPr>
          <w:t>www.sba.gov</w:t>
        </w:r>
      </w:hyperlink>
      <w:r w:rsidRPr="002A46F5">
        <w:rPr>
          <w:rFonts w:eastAsia="Calibri" w:cs="Calibri"/>
          <w:lang w:val="es-US"/>
        </w:rPr>
        <w:t xml:space="preserve"> o </w:t>
      </w:r>
      <w:hyperlink r:id="rId24" w:history="1">
        <w:r w:rsidRPr="002A46F5">
          <w:rPr>
            <w:rFonts w:eastAsia="Calibri" w:cs="Calibri"/>
            <w:color w:val="0000FF"/>
            <w:u w:val="single"/>
            <w:lang w:val="es-ES"/>
          </w:rPr>
          <w:t>www.sba.gov/espanol</w:t>
        </w:r>
      </w:hyperlink>
      <w:r w:rsidRPr="002A46F5">
        <w:rPr>
          <w:rFonts w:eastAsia="Calibri" w:cs="Calibri"/>
          <w:lang w:val="es-US"/>
        </w:rPr>
        <w:t>.</w:t>
      </w:r>
    </w:p>
    <w:sectPr w:rsidR="00E87472" w:rsidRPr="002A46F5" w:rsidSect="00194199">
      <w:footerReference w:type="default" r:id="rId2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ACBA" w14:textId="77777777" w:rsidR="002F0C35" w:rsidRDefault="002F0C35" w:rsidP="00FA30EC">
      <w:pPr>
        <w:spacing w:after="0" w:line="240" w:lineRule="auto"/>
      </w:pPr>
      <w:r>
        <w:separator/>
      </w:r>
    </w:p>
  </w:endnote>
  <w:endnote w:type="continuationSeparator" w:id="0">
    <w:p w14:paraId="2E8C03A4" w14:textId="77777777" w:rsidR="002F0C35" w:rsidRDefault="002F0C35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F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D1C61" w14:textId="77777777" w:rsidR="002F0C35" w:rsidRDefault="002F0C35" w:rsidP="00FA30EC">
      <w:pPr>
        <w:spacing w:after="0" w:line="240" w:lineRule="auto"/>
      </w:pPr>
      <w:r>
        <w:separator/>
      </w:r>
    </w:p>
  </w:footnote>
  <w:footnote w:type="continuationSeparator" w:id="0">
    <w:p w14:paraId="7F0CD366" w14:textId="77777777" w:rsidR="002F0C35" w:rsidRDefault="002F0C35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460463">
    <w:abstractNumId w:val="1"/>
  </w:num>
  <w:num w:numId="2" w16cid:durableId="676732684">
    <w:abstractNumId w:val="0"/>
  </w:num>
  <w:num w:numId="3" w16cid:durableId="878393969">
    <w:abstractNumId w:val="6"/>
  </w:num>
  <w:num w:numId="4" w16cid:durableId="740711066">
    <w:abstractNumId w:val="15"/>
  </w:num>
  <w:num w:numId="5" w16cid:durableId="2069450760">
    <w:abstractNumId w:val="3"/>
  </w:num>
  <w:num w:numId="6" w16cid:durableId="1500853743">
    <w:abstractNumId w:val="12"/>
  </w:num>
  <w:num w:numId="7" w16cid:durableId="98306845">
    <w:abstractNumId w:val="10"/>
  </w:num>
  <w:num w:numId="8" w16cid:durableId="1509295304">
    <w:abstractNumId w:val="11"/>
  </w:num>
  <w:num w:numId="9" w16cid:durableId="2063554818">
    <w:abstractNumId w:val="7"/>
  </w:num>
  <w:num w:numId="10" w16cid:durableId="510069643">
    <w:abstractNumId w:val="14"/>
  </w:num>
  <w:num w:numId="11" w16cid:durableId="372311557">
    <w:abstractNumId w:val="13"/>
  </w:num>
  <w:num w:numId="12" w16cid:durableId="460000763">
    <w:abstractNumId w:val="8"/>
  </w:num>
  <w:num w:numId="13" w16cid:durableId="612438930">
    <w:abstractNumId w:val="2"/>
  </w:num>
  <w:num w:numId="14" w16cid:durableId="1037395721">
    <w:abstractNumId w:val="5"/>
  </w:num>
  <w:num w:numId="15" w16cid:durableId="1970822089">
    <w:abstractNumId w:val="0"/>
  </w:num>
  <w:num w:numId="16" w16cid:durableId="4182143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0058328">
    <w:abstractNumId w:val="9"/>
  </w:num>
  <w:num w:numId="18" w16cid:durableId="28928580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4886"/>
    <w:rsid w:val="00007752"/>
    <w:rsid w:val="00013F02"/>
    <w:rsid w:val="0002724E"/>
    <w:rsid w:val="000317F3"/>
    <w:rsid w:val="00032226"/>
    <w:rsid w:val="00034894"/>
    <w:rsid w:val="00040C36"/>
    <w:rsid w:val="00042BAC"/>
    <w:rsid w:val="00047AE2"/>
    <w:rsid w:val="00055CBD"/>
    <w:rsid w:val="000637B4"/>
    <w:rsid w:val="00064B80"/>
    <w:rsid w:val="000766FC"/>
    <w:rsid w:val="000769C2"/>
    <w:rsid w:val="00080810"/>
    <w:rsid w:val="00080C3E"/>
    <w:rsid w:val="00083005"/>
    <w:rsid w:val="00084584"/>
    <w:rsid w:val="00085734"/>
    <w:rsid w:val="00090704"/>
    <w:rsid w:val="000924CE"/>
    <w:rsid w:val="00094596"/>
    <w:rsid w:val="000A0DC1"/>
    <w:rsid w:val="000A1794"/>
    <w:rsid w:val="000A4366"/>
    <w:rsid w:val="000B5452"/>
    <w:rsid w:val="000B5BFB"/>
    <w:rsid w:val="000C3FBD"/>
    <w:rsid w:val="000C6D2B"/>
    <w:rsid w:val="000E0E7C"/>
    <w:rsid w:val="000E6976"/>
    <w:rsid w:val="000E6E69"/>
    <w:rsid w:val="000F32E0"/>
    <w:rsid w:val="000F5732"/>
    <w:rsid w:val="000F69D9"/>
    <w:rsid w:val="00100AC9"/>
    <w:rsid w:val="0010503F"/>
    <w:rsid w:val="0010656B"/>
    <w:rsid w:val="00107D55"/>
    <w:rsid w:val="00111B56"/>
    <w:rsid w:val="00114801"/>
    <w:rsid w:val="001148A7"/>
    <w:rsid w:val="00116885"/>
    <w:rsid w:val="00117685"/>
    <w:rsid w:val="00121633"/>
    <w:rsid w:val="001245B6"/>
    <w:rsid w:val="001309E2"/>
    <w:rsid w:val="00137DB1"/>
    <w:rsid w:val="001418BE"/>
    <w:rsid w:val="001425F0"/>
    <w:rsid w:val="00151273"/>
    <w:rsid w:val="00152223"/>
    <w:rsid w:val="00154054"/>
    <w:rsid w:val="00156CE0"/>
    <w:rsid w:val="00161BAB"/>
    <w:rsid w:val="001627B9"/>
    <w:rsid w:val="00162CA5"/>
    <w:rsid w:val="00165E34"/>
    <w:rsid w:val="00171A1B"/>
    <w:rsid w:val="00177901"/>
    <w:rsid w:val="001806AD"/>
    <w:rsid w:val="00182FB5"/>
    <w:rsid w:val="00184929"/>
    <w:rsid w:val="0019419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2D46"/>
    <w:rsid w:val="001E47BF"/>
    <w:rsid w:val="001F0035"/>
    <w:rsid w:val="001F51CC"/>
    <w:rsid w:val="001F6D80"/>
    <w:rsid w:val="00202A36"/>
    <w:rsid w:val="00205CE8"/>
    <w:rsid w:val="002128A9"/>
    <w:rsid w:val="00220AFF"/>
    <w:rsid w:val="00222E49"/>
    <w:rsid w:val="002233FC"/>
    <w:rsid w:val="002277DC"/>
    <w:rsid w:val="002328F8"/>
    <w:rsid w:val="00233B5B"/>
    <w:rsid w:val="00235B2D"/>
    <w:rsid w:val="00235C65"/>
    <w:rsid w:val="002416F6"/>
    <w:rsid w:val="00243210"/>
    <w:rsid w:val="002476A3"/>
    <w:rsid w:val="002506B6"/>
    <w:rsid w:val="00252648"/>
    <w:rsid w:val="00255A58"/>
    <w:rsid w:val="002563D4"/>
    <w:rsid w:val="00264D42"/>
    <w:rsid w:val="00271461"/>
    <w:rsid w:val="00274684"/>
    <w:rsid w:val="0027515A"/>
    <w:rsid w:val="00275386"/>
    <w:rsid w:val="00275740"/>
    <w:rsid w:val="00276072"/>
    <w:rsid w:val="0028069A"/>
    <w:rsid w:val="00282394"/>
    <w:rsid w:val="00287C27"/>
    <w:rsid w:val="0029125E"/>
    <w:rsid w:val="00296942"/>
    <w:rsid w:val="002A12D9"/>
    <w:rsid w:val="002A1987"/>
    <w:rsid w:val="002A2ADB"/>
    <w:rsid w:val="002A46F5"/>
    <w:rsid w:val="002A71D1"/>
    <w:rsid w:val="002B1253"/>
    <w:rsid w:val="002B271A"/>
    <w:rsid w:val="002B292B"/>
    <w:rsid w:val="002B6EB3"/>
    <w:rsid w:val="002B700F"/>
    <w:rsid w:val="002D2933"/>
    <w:rsid w:val="002D4919"/>
    <w:rsid w:val="002D6312"/>
    <w:rsid w:val="002D671F"/>
    <w:rsid w:val="002E1530"/>
    <w:rsid w:val="002E2BC0"/>
    <w:rsid w:val="002E504C"/>
    <w:rsid w:val="002E5950"/>
    <w:rsid w:val="002E625E"/>
    <w:rsid w:val="002F0C0E"/>
    <w:rsid w:val="002F0C35"/>
    <w:rsid w:val="002F55CD"/>
    <w:rsid w:val="00301879"/>
    <w:rsid w:val="00310521"/>
    <w:rsid w:val="003111E1"/>
    <w:rsid w:val="0031216C"/>
    <w:rsid w:val="00313ADA"/>
    <w:rsid w:val="003223BC"/>
    <w:rsid w:val="003236F8"/>
    <w:rsid w:val="00324111"/>
    <w:rsid w:val="00333A0F"/>
    <w:rsid w:val="003350F8"/>
    <w:rsid w:val="00337A2C"/>
    <w:rsid w:val="003413CB"/>
    <w:rsid w:val="00343407"/>
    <w:rsid w:val="00343AC5"/>
    <w:rsid w:val="003473AA"/>
    <w:rsid w:val="003531DC"/>
    <w:rsid w:val="0035430C"/>
    <w:rsid w:val="00361438"/>
    <w:rsid w:val="00361C9C"/>
    <w:rsid w:val="00366F8C"/>
    <w:rsid w:val="0037012A"/>
    <w:rsid w:val="00371337"/>
    <w:rsid w:val="00375E8F"/>
    <w:rsid w:val="00382A98"/>
    <w:rsid w:val="00383D0E"/>
    <w:rsid w:val="00391501"/>
    <w:rsid w:val="0039587B"/>
    <w:rsid w:val="003A0A52"/>
    <w:rsid w:val="003A2626"/>
    <w:rsid w:val="003A6322"/>
    <w:rsid w:val="003B77A6"/>
    <w:rsid w:val="003C342B"/>
    <w:rsid w:val="003C430F"/>
    <w:rsid w:val="003C4A9A"/>
    <w:rsid w:val="003D2B3C"/>
    <w:rsid w:val="003D2BB4"/>
    <w:rsid w:val="003E0452"/>
    <w:rsid w:val="003E2A4B"/>
    <w:rsid w:val="003E6C80"/>
    <w:rsid w:val="003E7261"/>
    <w:rsid w:val="003F0FBB"/>
    <w:rsid w:val="003F436E"/>
    <w:rsid w:val="003F55D0"/>
    <w:rsid w:val="003F5689"/>
    <w:rsid w:val="003F6D5C"/>
    <w:rsid w:val="00412E44"/>
    <w:rsid w:val="00417A51"/>
    <w:rsid w:val="00417EA0"/>
    <w:rsid w:val="00421753"/>
    <w:rsid w:val="00431900"/>
    <w:rsid w:val="004335F5"/>
    <w:rsid w:val="00433BD1"/>
    <w:rsid w:val="00442ADC"/>
    <w:rsid w:val="004457CA"/>
    <w:rsid w:val="00445AB2"/>
    <w:rsid w:val="00445FDF"/>
    <w:rsid w:val="0045027D"/>
    <w:rsid w:val="00454F5E"/>
    <w:rsid w:val="00455873"/>
    <w:rsid w:val="0046253D"/>
    <w:rsid w:val="004627F4"/>
    <w:rsid w:val="00463D1F"/>
    <w:rsid w:val="004723FF"/>
    <w:rsid w:val="004753E3"/>
    <w:rsid w:val="00476E1D"/>
    <w:rsid w:val="0048141C"/>
    <w:rsid w:val="0048685D"/>
    <w:rsid w:val="00486A4C"/>
    <w:rsid w:val="004970CD"/>
    <w:rsid w:val="00497361"/>
    <w:rsid w:val="004A043C"/>
    <w:rsid w:val="004A0C98"/>
    <w:rsid w:val="004A1801"/>
    <w:rsid w:val="004A3D5E"/>
    <w:rsid w:val="004A6474"/>
    <w:rsid w:val="004A7D81"/>
    <w:rsid w:val="004B2F66"/>
    <w:rsid w:val="004B4ED1"/>
    <w:rsid w:val="004B60A0"/>
    <w:rsid w:val="004B6ED2"/>
    <w:rsid w:val="004C0671"/>
    <w:rsid w:val="004C27AF"/>
    <w:rsid w:val="004C50EA"/>
    <w:rsid w:val="004C74F5"/>
    <w:rsid w:val="004C76A1"/>
    <w:rsid w:val="004D1B36"/>
    <w:rsid w:val="004D2D04"/>
    <w:rsid w:val="004E610C"/>
    <w:rsid w:val="004F0337"/>
    <w:rsid w:val="004F1545"/>
    <w:rsid w:val="004F1DD5"/>
    <w:rsid w:val="004F5162"/>
    <w:rsid w:val="004F5D1A"/>
    <w:rsid w:val="005119F9"/>
    <w:rsid w:val="005153DB"/>
    <w:rsid w:val="00516E32"/>
    <w:rsid w:val="005240C9"/>
    <w:rsid w:val="00524559"/>
    <w:rsid w:val="00524FC1"/>
    <w:rsid w:val="00526567"/>
    <w:rsid w:val="00530A27"/>
    <w:rsid w:val="005311D3"/>
    <w:rsid w:val="0053549A"/>
    <w:rsid w:val="00537963"/>
    <w:rsid w:val="005455E5"/>
    <w:rsid w:val="005472B0"/>
    <w:rsid w:val="00552824"/>
    <w:rsid w:val="00552E31"/>
    <w:rsid w:val="005533EE"/>
    <w:rsid w:val="005560B8"/>
    <w:rsid w:val="00560B81"/>
    <w:rsid w:val="00560D78"/>
    <w:rsid w:val="00561B7A"/>
    <w:rsid w:val="005670AD"/>
    <w:rsid w:val="00567B08"/>
    <w:rsid w:val="00570F42"/>
    <w:rsid w:val="00573822"/>
    <w:rsid w:val="00573CAF"/>
    <w:rsid w:val="00573FFA"/>
    <w:rsid w:val="00576747"/>
    <w:rsid w:val="005778E9"/>
    <w:rsid w:val="00577C62"/>
    <w:rsid w:val="00582019"/>
    <w:rsid w:val="00583166"/>
    <w:rsid w:val="00592A2B"/>
    <w:rsid w:val="00593E1C"/>
    <w:rsid w:val="00594D1B"/>
    <w:rsid w:val="005B2295"/>
    <w:rsid w:val="005B2475"/>
    <w:rsid w:val="005C2B70"/>
    <w:rsid w:val="005D3BD6"/>
    <w:rsid w:val="005D40AC"/>
    <w:rsid w:val="005D5200"/>
    <w:rsid w:val="005D6679"/>
    <w:rsid w:val="005E4CDA"/>
    <w:rsid w:val="005E6721"/>
    <w:rsid w:val="005F0FFA"/>
    <w:rsid w:val="005F5D4C"/>
    <w:rsid w:val="005F75F6"/>
    <w:rsid w:val="005F764F"/>
    <w:rsid w:val="00607A3E"/>
    <w:rsid w:val="006137D7"/>
    <w:rsid w:val="00614F09"/>
    <w:rsid w:val="00617B4C"/>
    <w:rsid w:val="006254D5"/>
    <w:rsid w:val="00633399"/>
    <w:rsid w:val="0063502B"/>
    <w:rsid w:val="006359B3"/>
    <w:rsid w:val="00640AEB"/>
    <w:rsid w:val="00643E5F"/>
    <w:rsid w:val="006474E8"/>
    <w:rsid w:val="0065322B"/>
    <w:rsid w:val="00660F89"/>
    <w:rsid w:val="00661696"/>
    <w:rsid w:val="00661E26"/>
    <w:rsid w:val="0066378E"/>
    <w:rsid w:val="00665C73"/>
    <w:rsid w:val="006665F8"/>
    <w:rsid w:val="006667B0"/>
    <w:rsid w:val="00672707"/>
    <w:rsid w:val="00675AE4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93FA7"/>
    <w:rsid w:val="00694CDB"/>
    <w:rsid w:val="006A14CA"/>
    <w:rsid w:val="006A3DD8"/>
    <w:rsid w:val="006A3E65"/>
    <w:rsid w:val="006A6022"/>
    <w:rsid w:val="006A7694"/>
    <w:rsid w:val="006B08D7"/>
    <w:rsid w:val="006B1178"/>
    <w:rsid w:val="006B563A"/>
    <w:rsid w:val="006B5D15"/>
    <w:rsid w:val="006C3AFC"/>
    <w:rsid w:val="006C4B0E"/>
    <w:rsid w:val="006C4BF9"/>
    <w:rsid w:val="006C5911"/>
    <w:rsid w:val="006C7ED9"/>
    <w:rsid w:val="006D2A56"/>
    <w:rsid w:val="006D51FE"/>
    <w:rsid w:val="006D7F53"/>
    <w:rsid w:val="006E2AE6"/>
    <w:rsid w:val="006E6480"/>
    <w:rsid w:val="006E6854"/>
    <w:rsid w:val="006E7F03"/>
    <w:rsid w:val="00701B66"/>
    <w:rsid w:val="007046CA"/>
    <w:rsid w:val="0071427C"/>
    <w:rsid w:val="00716611"/>
    <w:rsid w:val="00721A31"/>
    <w:rsid w:val="007227CE"/>
    <w:rsid w:val="00724DB4"/>
    <w:rsid w:val="007278A5"/>
    <w:rsid w:val="00727FFC"/>
    <w:rsid w:val="0073017C"/>
    <w:rsid w:val="00736361"/>
    <w:rsid w:val="00744AEC"/>
    <w:rsid w:val="00753353"/>
    <w:rsid w:val="00760AA5"/>
    <w:rsid w:val="0076468D"/>
    <w:rsid w:val="00765AC4"/>
    <w:rsid w:val="007670B8"/>
    <w:rsid w:val="00776F61"/>
    <w:rsid w:val="00781925"/>
    <w:rsid w:val="00784B9B"/>
    <w:rsid w:val="00787CF4"/>
    <w:rsid w:val="0079031E"/>
    <w:rsid w:val="007905E0"/>
    <w:rsid w:val="00792727"/>
    <w:rsid w:val="00794D48"/>
    <w:rsid w:val="007971A7"/>
    <w:rsid w:val="007A7CFB"/>
    <w:rsid w:val="007B6833"/>
    <w:rsid w:val="007B6F76"/>
    <w:rsid w:val="007E0758"/>
    <w:rsid w:val="007F50B3"/>
    <w:rsid w:val="007F65B1"/>
    <w:rsid w:val="0080579C"/>
    <w:rsid w:val="008059F6"/>
    <w:rsid w:val="00806FA6"/>
    <w:rsid w:val="008274B1"/>
    <w:rsid w:val="00830CAF"/>
    <w:rsid w:val="00830F7B"/>
    <w:rsid w:val="0083103F"/>
    <w:rsid w:val="008317C6"/>
    <w:rsid w:val="00834E91"/>
    <w:rsid w:val="00836AD7"/>
    <w:rsid w:val="00837306"/>
    <w:rsid w:val="00840A76"/>
    <w:rsid w:val="0084392B"/>
    <w:rsid w:val="00850B76"/>
    <w:rsid w:val="00857FF7"/>
    <w:rsid w:val="00862891"/>
    <w:rsid w:val="008630E0"/>
    <w:rsid w:val="008637BF"/>
    <w:rsid w:val="00866A39"/>
    <w:rsid w:val="00871435"/>
    <w:rsid w:val="00874304"/>
    <w:rsid w:val="00880C81"/>
    <w:rsid w:val="008821B7"/>
    <w:rsid w:val="0088230D"/>
    <w:rsid w:val="00884F4A"/>
    <w:rsid w:val="008851D2"/>
    <w:rsid w:val="00886D8C"/>
    <w:rsid w:val="0089182B"/>
    <w:rsid w:val="008926A7"/>
    <w:rsid w:val="008927CD"/>
    <w:rsid w:val="008931AC"/>
    <w:rsid w:val="00894A06"/>
    <w:rsid w:val="0089727E"/>
    <w:rsid w:val="008A2462"/>
    <w:rsid w:val="008A40F4"/>
    <w:rsid w:val="008A77C3"/>
    <w:rsid w:val="008B2E57"/>
    <w:rsid w:val="008B3F24"/>
    <w:rsid w:val="008B5A1F"/>
    <w:rsid w:val="008B7C90"/>
    <w:rsid w:val="008C3782"/>
    <w:rsid w:val="008D11DA"/>
    <w:rsid w:val="008D3B33"/>
    <w:rsid w:val="008D5B43"/>
    <w:rsid w:val="008E20F6"/>
    <w:rsid w:val="008E48CB"/>
    <w:rsid w:val="008E5500"/>
    <w:rsid w:val="008E631E"/>
    <w:rsid w:val="009012BC"/>
    <w:rsid w:val="00907BE6"/>
    <w:rsid w:val="009123F7"/>
    <w:rsid w:val="00912C46"/>
    <w:rsid w:val="009179E6"/>
    <w:rsid w:val="00917BC5"/>
    <w:rsid w:val="0092262F"/>
    <w:rsid w:val="0092276A"/>
    <w:rsid w:val="00930C1C"/>
    <w:rsid w:val="0094428F"/>
    <w:rsid w:val="00946A6E"/>
    <w:rsid w:val="00947170"/>
    <w:rsid w:val="0094764E"/>
    <w:rsid w:val="00947C73"/>
    <w:rsid w:val="00950AFB"/>
    <w:rsid w:val="009525A0"/>
    <w:rsid w:val="0095326F"/>
    <w:rsid w:val="009554AE"/>
    <w:rsid w:val="00957DA3"/>
    <w:rsid w:val="009609EB"/>
    <w:rsid w:val="00964F9C"/>
    <w:rsid w:val="00965CAE"/>
    <w:rsid w:val="0097745D"/>
    <w:rsid w:val="00984E51"/>
    <w:rsid w:val="00985356"/>
    <w:rsid w:val="00987975"/>
    <w:rsid w:val="00993966"/>
    <w:rsid w:val="00995B7C"/>
    <w:rsid w:val="00996B44"/>
    <w:rsid w:val="009B03D8"/>
    <w:rsid w:val="009B537E"/>
    <w:rsid w:val="009C2A01"/>
    <w:rsid w:val="009C2FA4"/>
    <w:rsid w:val="009C3A2F"/>
    <w:rsid w:val="009C56EA"/>
    <w:rsid w:val="009C614B"/>
    <w:rsid w:val="009C7052"/>
    <w:rsid w:val="009C7DB4"/>
    <w:rsid w:val="009D50A6"/>
    <w:rsid w:val="009D55B0"/>
    <w:rsid w:val="009D7DEB"/>
    <w:rsid w:val="009E392D"/>
    <w:rsid w:val="009F0A7D"/>
    <w:rsid w:val="009F2C76"/>
    <w:rsid w:val="009F3403"/>
    <w:rsid w:val="009F6E8F"/>
    <w:rsid w:val="009F7770"/>
    <w:rsid w:val="00A01B0D"/>
    <w:rsid w:val="00A06345"/>
    <w:rsid w:val="00A127CF"/>
    <w:rsid w:val="00A16D7B"/>
    <w:rsid w:val="00A17698"/>
    <w:rsid w:val="00A26783"/>
    <w:rsid w:val="00A3435B"/>
    <w:rsid w:val="00A3499B"/>
    <w:rsid w:val="00A43374"/>
    <w:rsid w:val="00A45A2E"/>
    <w:rsid w:val="00A45C19"/>
    <w:rsid w:val="00A46339"/>
    <w:rsid w:val="00A4780B"/>
    <w:rsid w:val="00A50FDD"/>
    <w:rsid w:val="00A53346"/>
    <w:rsid w:val="00A619E4"/>
    <w:rsid w:val="00A67480"/>
    <w:rsid w:val="00A70728"/>
    <w:rsid w:val="00A70C82"/>
    <w:rsid w:val="00A7112C"/>
    <w:rsid w:val="00A71A66"/>
    <w:rsid w:val="00A74E64"/>
    <w:rsid w:val="00A77C7F"/>
    <w:rsid w:val="00A8220E"/>
    <w:rsid w:val="00A85A12"/>
    <w:rsid w:val="00A875AA"/>
    <w:rsid w:val="00A97443"/>
    <w:rsid w:val="00A97EB1"/>
    <w:rsid w:val="00AA14CE"/>
    <w:rsid w:val="00AA14F7"/>
    <w:rsid w:val="00AA6F56"/>
    <w:rsid w:val="00AB3AD9"/>
    <w:rsid w:val="00AB6F6B"/>
    <w:rsid w:val="00AC3367"/>
    <w:rsid w:val="00AC3BB4"/>
    <w:rsid w:val="00AD5FEF"/>
    <w:rsid w:val="00AE0105"/>
    <w:rsid w:val="00AE49F6"/>
    <w:rsid w:val="00AE706E"/>
    <w:rsid w:val="00AF34C2"/>
    <w:rsid w:val="00AF51D9"/>
    <w:rsid w:val="00B03553"/>
    <w:rsid w:val="00B04F2F"/>
    <w:rsid w:val="00B10D46"/>
    <w:rsid w:val="00B10D89"/>
    <w:rsid w:val="00B14746"/>
    <w:rsid w:val="00B16736"/>
    <w:rsid w:val="00B302CE"/>
    <w:rsid w:val="00B3219C"/>
    <w:rsid w:val="00B366C9"/>
    <w:rsid w:val="00B40849"/>
    <w:rsid w:val="00B41176"/>
    <w:rsid w:val="00B417A5"/>
    <w:rsid w:val="00B42924"/>
    <w:rsid w:val="00B45916"/>
    <w:rsid w:val="00B466F1"/>
    <w:rsid w:val="00B52485"/>
    <w:rsid w:val="00B566AC"/>
    <w:rsid w:val="00B60114"/>
    <w:rsid w:val="00B60244"/>
    <w:rsid w:val="00B63BB4"/>
    <w:rsid w:val="00B64FCA"/>
    <w:rsid w:val="00B67487"/>
    <w:rsid w:val="00B7004E"/>
    <w:rsid w:val="00B71288"/>
    <w:rsid w:val="00B719FF"/>
    <w:rsid w:val="00B73FF5"/>
    <w:rsid w:val="00B74430"/>
    <w:rsid w:val="00B75E02"/>
    <w:rsid w:val="00B8247C"/>
    <w:rsid w:val="00B87304"/>
    <w:rsid w:val="00B87E1C"/>
    <w:rsid w:val="00B920E7"/>
    <w:rsid w:val="00B93041"/>
    <w:rsid w:val="00B978BA"/>
    <w:rsid w:val="00BA1BCF"/>
    <w:rsid w:val="00BA239E"/>
    <w:rsid w:val="00BA7C8C"/>
    <w:rsid w:val="00BB4C55"/>
    <w:rsid w:val="00BD04C0"/>
    <w:rsid w:val="00BE0624"/>
    <w:rsid w:val="00BE3B5A"/>
    <w:rsid w:val="00BF45A1"/>
    <w:rsid w:val="00C0311F"/>
    <w:rsid w:val="00C06CAB"/>
    <w:rsid w:val="00C1333E"/>
    <w:rsid w:val="00C14195"/>
    <w:rsid w:val="00C14BE4"/>
    <w:rsid w:val="00C15B95"/>
    <w:rsid w:val="00C15F00"/>
    <w:rsid w:val="00C21CDA"/>
    <w:rsid w:val="00C26847"/>
    <w:rsid w:val="00C31E4E"/>
    <w:rsid w:val="00C4098C"/>
    <w:rsid w:val="00C547C5"/>
    <w:rsid w:val="00C62F06"/>
    <w:rsid w:val="00C71E09"/>
    <w:rsid w:val="00C73AE6"/>
    <w:rsid w:val="00C74004"/>
    <w:rsid w:val="00C76813"/>
    <w:rsid w:val="00C8153A"/>
    <w:rsid w:val="00C82F79"/>
    <w:rsid w:val="00C83F6D"/>
    <w:rsid w:val="00C90140"/>
    <w:rsid w:val="00C9232E"/>
    <w:rsid w:val="00C93060"/>
    <w:rsid w:val="00C94692"/>
    <w:rsid w:val="00C96134"/>
    <w:rsid w:val="00CA16D2"/>
    <w:rsid w:val="00CA1D19"/>
    <w:rsid w:val="00CA3A73"/>
    <w:rsid w:val="00CB2D17"/>
    <w:rsid w:val="00CB34F5"/>
    <w:rsid w:val="00CB363A"/>
    <w:rsid w:val="00CB42F7"/>
    <w:rsid w:val="00CB5821"/>
    <w:rsid w:val="00CC2AD1"/>
    <w:rsid w:val="00CC68A6"/>
    <w:rsid w:val="00CD42A7"/>
    <w:rsid w:val="00CE2D09"/>
    <w:rsid w:val="00CE6700"/>
    <w:rsid w:val="00CE7785"/>
    <w:rsid w:val="00CF1960"/>
    <w:rsid w:val="00D02167"/>
    <w:rsid w:val="00D038AA"/>
    <w:rsid w:val="00D05EAA"/>
    <w:rsid w:val="00D07FE9"/>
    <w:rsid w:val="00D12EA0"/>
    <w:rsid w:val="00D13F4E"/>
    <w:rsid w:val="00D14C6E"/>
    <w:rsid w:val="00D16DD9"/>
    <w:rsid w:val="00D22853"/>
    <w:rsid w:val="00D23D1E"/>
    <w:rsid w:val="00D27572"/>
    <w:rsid w:val="00D30252"/>
    <w:rsid w:val="00D3248F"/>
    <w:rsid w:val="00D406CF"/>
    <w:rsid w:val="00D40CF6"/>
    <w:rsid w:val="00D509F4"/>
    <w:rsid w:val="00D51703"/>
    <w:rsid w:val="00D63417"/>
    <w:rsid w:val="00D63881"/>
    <w:rsid w:val="00D642A4"/>
    <w:rsid w:val="00D67C5B"/>
    <w:rsid w:val="00D72F6D"/>
    <w:rsid w:val="00D74968"/>
    <w:rsid w:val="00D842A7"/>
    <w:rsid w:val="00D84812"/>
    <w:rsid w:val="00D85552"/>
    <w:rsid w:val="00D97E99"/>
    <w:rsid w:val="00DA14A9"/>
    <w:rsid w:val="00DB11C0"/>
    <w:rsid w:val="00DB22CD"/>
    <w:rsid w:val="00DB5939"/>
    <w:rsid w:val="00DC0240"/>
    <w:rsid w:val="00DC2478"/>
    <w:rsid w:val="00DC2BAE"/>
    <w:rsid w:val="00DC53AA"/>
    <w:rsid w:val="00DD0F8B"/>
    <w:rsid w:val="00DD3518"/>
    <w:rsid w:val="00DD4D62"/>
    <w:rsid w:val="00DD5557"/>
    <w:rsid w:val="00DD75DC"/>
    <w:rsid w:val="00DE033D"/>
    <w:rsid w:val="00DE0911"/>
    <w:rsid w:val="00DE0CA8"/>
    <w:rsid w:val="00DE7C92"/>
    <w:rsid w:val="00DF353D"/>
    <w:rsid w:val="00E0420E"/>
    <w:rsid w:val="00E142AB"/>
    <w:rsid w:val="00E14DD4"/>
    <w:rsid w:val="00E167EB"/>
    <w:rsid w:val="00E365EF"/>
    <w:rsid w:val="00E41D86"/>
    <w:rsid w:val="00E423FA"/>
    <w:rsid w:val="00E51AB4"/>
    <w:rsid w:val="00E53015"/>
    <w:rsid w:val="00E546A0"/>
    <w:rsid w:val="00E633EB"/>
    <w:rsid w:val="00E66889"/>
    <w:rsid w:val="00E674BA"/>
    <w:rsid w:val="00E73063"/>
    <w:rsid w:val="00E76603"/>
    <w:rsid w:val="00E82077"/>
    <w:rsid w:val="00E83432"/>
    <w:rsid w:val="00E845EC"/>
    <w:rsid w:val="00E8471E"/>
    <w:rsid w:val="00E87472"/>
    <w:rsid w:val="00E92519"/>
    <w:rsid w:val="00E94BB3"/>
    <w:rsid w:val="00EA2A1C"/>
    <w:rsid w:val="00EA43AE"/>
    <w:rsid w:val="00EA5345"/>
    <w:rsid w:val="00EB308D"/>
    <w:rsid w:val="00EB679D"/>
    <w:rsid w:val="00EC05EB"/>
    <w:rsid w:val="00EC313F"/>
    <w:rsid w:val="00EC3F82"/>
    <w:rsid w:val="00EC638F"/>
    <w:rsid w:val="00EE271A"/>
    <w:rsid w:val="00EE7474"/>
    <w:rsid w:val="00EF3970"/>
    <w:rsid w:val="00EF5979"/>
    <w:rsid w:val="00F00464"/>
    <w:rsid w:val="00F02326"/>
    <w:rsid w:val="00F038F5"/>
    <w:rsid w:val="00F04370"/>
    <w:rsid w:val="00F107A2"/>
    <w:rsid w:val="00F24DBD"/>
    <w:rsid w:val="00F36D7A"/>
    <w:rsid w:val="00F4249F"/>
    <w:rsid w:val="00F42874"/>
    <w:rsid w:val="00F4637C"/>
    <w:rsid w:val="00F473E0"/>
    <w:rsid w:val="00F51A3A"/>
    <w:rsid w:val="00F53C45"/>
    <w:rsid w:val="00F56921"/>
    <w:rsid w:val="00F622D9"/>
    <w:rsid w:val="00F72382"/>
    <w:rsid w:val="00F749D4"/>
    <w:rsid w:val="00F74F43"/>
    <w:rsid w:val="00F754C2"/>
    <w:rsid w:val="00F81176"/>
    <w:rsid w:val="00F94F3A"/>
    <w:rsid w:val="00F95A31"/>
    <w:rsid w:val="00F9604F"/>
    <w:rsid w:val="00FA0AC0"/>
    <w:rsid w:val="00FA1B73"/>
    <w:rsid w:val="00FA23EF"/>
    <w:rsid w:val="00FA30EC"/>
    <w:rsid w:val="00FA4921"/>
    <w:rsid w:val="00FA5DF6"/>
    <w:rsid w:val="00FA7478"/>
    <w:rsid w:val="00FA7623"/>
    <w:rsid w:val="00FB05D7"/>
    <w:rsid w:val="00FB3066"/>
    <w:rsid w:val="00FB6472"/>
    <w:rsid w:val="00FC1714"/>
    <w:rsid w:val="00FD7D37"/>
    <w:rsid w:val="00FE3F46"/>
    <w:rsid w:val="00FE42A4"/>
    <w:rsid w:val="00FE50A6"/>
    <w:rsid w:val="00FF26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5E4B6123"/>
  <w15:docId w15:val="{5E45A234-A90A-4361-B508-B703FD1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5FD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462"/>
    <w:rPr>
      <w:rFonts w:ascii="Source Sans Pro" w:hAnsi="Source Sans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24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SBAgov" TargetMode="External"/><Relationship Id="rId18" Type="http://schemas.openxmlformats.org/officeDocument/2006/relationships/hyperlink" Target="https://www.sba.gov/person/francisco-sanchez-j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ba.gov/desastr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rey.Williams@sba.gov" TargetMode="External"/><Relationship Id="rId17" Type="http://schemas.openxmlformats.org/officeDocument/2006/relationships/hyperlink" Target="https://www.sba.gov/person/isabella-casillas-guzma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bagov/" TargetMode="External"/><Relationship Id="rId20" Type="http://schemas.openxmlformats.org/officeDocument/2006/relationships/hyperlink" Target="https://sba.gov/desast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ba.gov/espan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ba.gov/blogs" TargetMode="External"/><Relationship Id="rId23" Type="http://schemas.openxmlformats.org/officeDocument/2006/relationships/hyperlink" Target="https://www.sba.gov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OCWAssistance@sb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sbagov" TargetMode="External"/><Relationship Id="rId22" Type="http://schemas.openxmlformats.org/officeDocument/2006/relationships/hyperlink" Target="mailto:disastercustomerservice@sba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06851B2CA714FB386E00112FC3B57" ma:contentTypeVersion="6" ma:contentTypeDescription="Create a new document." ma:contentTypeScope="" ma:versionID="57fe10940367c1b537879bcec3a22d7c">
  <xsd:schema xmlns:xsd="http://www.w3.org/2001/XMLSchema" xmlns:xs="http://www.w3.org/2001/XMLSchema" xmlns:p="http://schemas.microsoft.com/office/2006/metadata/properties" xmlns:ns3="27d9e081-cd8d-4a11-b3ac-19778b2950d5" targetNamespace="http://schemas.microsoft.com/office/2006/metadata/properties" ma:root="true" ma:fieldsID="e817402217d203f78a3b8bdebe28285e" ns3:_="">
    <xsd:import namespace="27d9e081-cd8d-4a11-b3ac-19778b295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e081-cd8d-4a11-b3ac-19778b295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62B4E-5880-433E-B42C-CF59B06FA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D3529-2318-48CE-BB7B-6BD12A8CC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32FD3-3197-45A4-AF69-AF1EAFC5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e081-cd8d-4a11-b3ac-19778b295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8684B-42ED-48CD-BE18-D9C0F0230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Gomes, Deborah  A.</dc:creator>
  <cp:lastModifiedBy>CartyDelRosario, Marielli M.</cp:lastModifiedBy>
  <cp:revision>32</cp:revision>
  <cp:lastPrinted>2018-03-28T19:09:00Z</cp:lastPrinted>
  <dcterms:created xsi:type="dcterms:W3CDTF">2024-08-02T19:26:00Z</dcterms:created>
  <dcterms:modified xsi:type="dcterms:W3CDTF">2024-08-02T21:19:00Z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0x010100C9806851B2CA714FB386E00112FC3B57</vt:lpwstr>
  </property>
</Properties>
</file>