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4E66C2" w:rsidP="00620AE8">
      <w:pPr>
        <w:pStyle w:val="Heading1"/>
      </w:pPr>
      <w:r>
        <w:t>District 4 Interoperability Governance Board</w:t>
      </w:r>
    </w:p>
    <w:p w:rsidR="00C440D8" w:rsidRDefault="00554276" w:rsidP="00C440D8">
      <w:pPr>
        <w:pStyle w:val="Heading1"/>
      </w:pPr>
      <w:r w:rsidRPr="004B5C09">
        <w:t xml:space="preserve">Meeting </w:t>
      </w:r>
      <w:r w:rsidR="00A4511E">
        <w:t>Agenda</w:t>
      </w:r>
    </w:p>
    <w:p w:rsidR="00554276" w:rsidRPr="007B16E7" w:rsidRDefault="00A40D06" w:rsidP="00C440D8">
      <w:pPr>
        <w:pStyle w:val="Dat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Tuesday</w:t>
      </w:r>
      <w:r w:rsidR="0040427C" w:rsidRPr="007B16E7">
        <w:rPr>
          <w:rFonts w:asciiTheme="minorHAnsi" w:hAnsiTheme="minorHAnsi" w:cstheme="minorHAnsi"/>
        </w:rPr>
        <w:t xml:space="preserve"> </w:t>
      </w:r>
      <w:r w:rsidR="00EA7B28">
        <w:rPr>
          <w:rFonts w:asciiTheme="minorHAnsi" w:hAnsiTheme="minorHAnsi" w:cstheme="minorHAnsi"/>
        </w:rPr>
        <w:t>February</w:t>
      </w:r>
      <w:r w:rsidR="00202E70">
        <w:rPr>
          <w:rFonts w:asciiTheme="minorHAnsi" w:hAnsiTheme="minorHAnsi" w:cstheme="minorHAnsi"/>
        </w:rPr>
        <w:t xml:space="preserve"> </w:t>
      </w:r>
      <w:r w:rsidR="00EA7B28">
        <w:rPr>
          <w:rFonts w:asciiTheme="minorHAnsi" w:hAnsiTheme="minorHAnsi" w:cstheme="minorHAnsi"/>
        </w:rPr>
        <w:t>26</w:t>
      </w:r>
      <w:r w:rsidR="00D3573E" w:rsidRPr="007B16E7">
        <w:rPr>
          <w:rFonts w:asciiTheme="minorHAnsi" w:hAnsiTheme="minorHAnsi" w:cstheme="minorHAnsi"/>
        </w:rPr>
        <w:t>, 201</w:t>
      </w:r>
      <w:r w:rsidR="00EA7B28">
        <w:rPr>
          <w:rFonts w:asciiTheme="minorHAnsi" w:hAnsiTheme="minorHAnsi" w:cstheme="minorHAnsi"/>
        </w:rPr>
        <w:t>9</w:t>
      </w:r>
    </w:p>
    <w:p w:rsidR="00AD30F9" w:rsidRPr="00AD30F9" w:rsidRDefault="00FA5EC6" w:rsidP="00C440D8">
      <w:pPr>
        <w:pStyle w:val="Time"/>
      </w:pPr>
      <w:r>
        <w:rPr>
          <w:rFonts w:asciiTheme="minorHAnsi" w:hAnsiTheme="minorHAnsi" w:cstheme="minorHAnsi"/>
        </w:rPr>
        <w:t>10</w:t>
      </w:r>
      <w:r w:rsidR="007B16E7" w:rsidRPr="007B16E7">
        <w:rPr>
          <w:rFonts w:asciiTheme="minorHAnsi" w:hAnsiTheme="minorHAnsi" w:cstheme="minorHAnsi"/>
        </w:rPr>
        <w:t>:</w:t>
      </w:r>
      <w:r w:rsidR="00C440D8">
        <w:rPr>
          <w:rFonts w:asciiTheme="minorHAnsi" w:hAnsiTheme="minorHAnsi" w:cstheme="minorHAnsi"/>
        </w:rPr>
        <w:t>0</w:t>
      </w:r>
      <w:r w:rsidR="00202E70">
        <w:rPr>
          <w:rFonts w:asciiTheme="minorHAnsi" w:hAnsiTheme="minorHAnsi" w:cstheme="minorHAnsi"/>
        </w:rPr>
        <w:t>0</w:t>
      </w:r>
      <w:r w:rsidR="00C440D8">
        <w:rPr>
          <w:rFonts w:asciiTheme="minorHAnsi" w:hAnsiTheme="minorHAnsi" w:cstheme="minorHAnsi"/>
        </w:rPr>
        <w:t>-</w:t>
      </w:r>
      <w:r w:rsidR="00EA7B28">
        <w:rPr>
          <w:rFonts w:asciiTheme="minorHAnsi" w:hAnsiTheme="minorHAnsi" w:cstheme="minorHAnsi"/>
        </w:rPr>
        <w:t>12</w:t>
      </w:r>
      <w:r w:rsidR="00C440D8">
        <w:rPr>
          <w:rFonts w:asciiTheme="minorHAnsi" w:hAnsiTheme="minorHAnsi" w:cstheme="minorHAnsi"/>
        </w:rPr>
        <w:t>:</w:t>
      </w:r>
      <w:r w:rsidR="00EA7B28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0</w:t>
      </w:r>
      <w:r w:rsidR="00EA7B28">
        <w:rPr>
          <w:rFonts w:asciiTheme="minorHAnsi" w:hAnsiTheme="minorHAnsi" w:cstheme="minorHAnsi"/>
        </w:rPr>
        <w:t xml:space="preserve"> P</w:t>
      </w:r>
      <w:r w:rsidR="001320B5" w:rsidRPr="007B16E7">
        <w:rPr>
          <w:rFonts w:asciiTheme="minorHAnsi" w:hAnsiTheme="minorHAnsi" w:cstheme="minorHAnsi"/>
        </w:rPr>
        <w:t>M</w:t>
      </w:r>
    </w:p>
    <w:p w:rsidR="00A4511E" w:rsidRDefault="00B87C52" w:rsidP="0002653D">
      <w:pPr>
        <w:pStyle w:val="ListNumber"/>
        <w:numPr>
          <w:ilvl w:val="0"/>
          <w:numId w:val="27"/>
        </w:numPr>
        <w:spacing w:before="0" w:line="840" w:lineRule="auto"/>
        <w:jc w:val="both"/>
      </w:pPr>
      <w:r>
        <w:t>Call to O</w:t>
      </w:r>
      <w:r w:rsidR="00A4511E" w:rsidRPr="00D465F4">
        <w:t>rder</w:t>
      </w:r>
      <w:r w:rsidR="00083C87">
        <w:t xml:space="preserve"> </w:t>
      </w:r>
      <w:r w:rsidR="006B40C3">
        <w:t xml:space="preserve"> </w:t>
      </w:r>
      <w:r w:rsidR="006F05F3">
        <w:t>- Tanya Stitt</w:t>
      </w:r>
      <w:bookmarkStart w:id="0" w:name="_GoBack"/>
      <w:bookmarkEnd w:id="0"/>
    </w:p>
    <w:p w:rsidR="0002653D" w:rsidRDefault="0002653D" w:rsidP="0002653D">
      <w:pPr>
        <w:pStyle w:val="ListNumber"/>
        <w:numPr>
          <w:ilvl w:val="0"/>
          <w:numId w:val="27"/>
        </w:numPr>
        <w:spacing w:before="0" w:line="840" w:lineRule="auto"/>
      </w:pPr>
      <w:r>
        <w:t>Introductions</w:t>
      </w:r>
    </w:p>
    <w:p w:rsidR="0002653D" w:rsidRDefault="00EA7B28" w:rsidP="0002653D">
      <w:pPr>
        <w:pStyle w:val="ListNumber"/>
        <w:numPr>
          <w:ilvl w:val="0"/>
          <w:numId w:val="27"/>
        </w:numPr>
        <w:spacing w:before="0" w:line="840" w:lineRule="auto"/>
      </w:pPr>
      <w:r>
        <w:t xml:space="preserve">Accept - </w:t>
      </w:r>
      <w:r w:rsidR="0002653D">
        <w:t xml:space="preserve"> Minutes</w:t>
      </w:r>
      <w:r>
        <w:t xml:space="preserve"> from 5</w:t>
      </w:r>
      <w:r w:rsidR="006F05F3">
        <w:t xml:space="preserve"> </w:t>
      </w:r>
      <w:r>
        <w:t>December</w:t>
      </w:r>
      <w:r w:rsidR="006F05F3">
        <w:t xml:space="preserve"> 2018</w:t>
      </w:r>
    </w:p>
    <w:p w:rsidR="006F05F3" w:rsidRDefault="006F05F3" w:rsidP="0002653D">
      <w:pPr>
        <w:pStyle w:val="ListNumber"/>
        <w:numPr>
          <w:ilvl w:val="0"/>
          <w:numId w:val="27"/>
        </w:numPr>
        <w:spacing w:before="0" w:line="840" w:lineRule="auto"/>
      </w:pPr>
      <w:r>
        <w:t>IPSCC Update – Jacob Greenberg or IPSCC representative if available</w:t>
      </w:r>
    </w:p>
    <w:p w:rsidR="006F05F3" w:rsidRDefault="006F05F3" w:rsidP="0002653D">
      <w:pPr>
        <w:pStyle w:val="ListNumber"/>
        <w:numPr>
          <w:ilvl w:val="0"/>
          <w:numId w:val="27"/>
        </w:numPr>
        <w:spacing w:before="0" w:line="840" w:lineRule="auto"/>
      </w:pPr>
      <w:r>
        <w:t>NG9-11 Update – Craig Logan if available</w:t>
      </w:r>
    </w:p>
    <w:p w:rsidR="006F05F3" w:rsidRDefault="006F05F3" w:rsidP="0002653D">
      <w:pPr>
        <w:pStyle w:val="ListNumber"/>
        <w:numPr>
          <w:ilvl w:val="0"/>
          <w:numId w:val="27"/>
        </w:numPr>
        <w:spacing w:before="0" w:line="840" w:lineRule="auto"/>
      </w:pPr>
      <w:r>
        <w:t>FirstNet Update – Brian Shields or Steven Woodall if available</w:t>
      </w:r>
    </w:p>
    <w:p w:rsidR="006F05F3" w:rsidRDefault="006F05F3" w:rsidP="0002653D">
      <w:pPr>
        <w:pStyle w:val="ListNumber"/>
        <w:numPr>
          <w:ilvl w:val="0"/>
          <w:numId w:val="27"/>
        </w:numPr>
        <w:spacing w:before="0" w:line="840" w:lineRule="auto"/>
      </w:pPr>
      <w:r>
        <w:t>GIS Update – Regional GIS data validation</w:t>
      </w:r>
    </w:p>
    <w:p w:rsidR="00EA7B28" w:rsidRDefault="00EA7B28" w:rsidP="0002653D">
      <w:pPr>
        <w:pStyle w:val="ListNumber"/>
        <w:numPr>
          <w:ilvl w:val="0"/>
          <w:numId w:val="27"/>
        </w:numPr>
        <w:spacing w:before="0" w:line="840" w:lineRule="auto"/>
      </w:pPr>
      <w:r>
        <w:t>Presentation – Brad Jordan of Idaho Regional Optical Network</w:t>
      </w:r>
    </w:p>
    <w:p w:rsidR="001320B5" w:rsidRDefault="001320B5" w:rsidP="0002653D">
      <w:pPr>
        <w:pStyle w:val="ListNumber"/>
        <w:numPr>
          <w:ilvl w:val="0"/>
          <w:numId w:val="27"/>
        </w:numPr>
        <w:spacing w:before="0" w:line="840" w:lineRule="auto"/>
      </w:pPr>
      <w:r>
        <w:t>Old Business</w:t>
      </w:r>
    </w:p>
    <w:p w:rsidR="001320B5" w:rsidRDefault="001320B5" w:rsidP="0002653D">
      <w:pPr>
        <w:pStyle w:val="ListNumber"/>
        <w:numPr>
          <w:ilvl w:val="0"/>
          <w:numId w:val="27"/>
        </w:numPr>
        <w:spacing w:before="0" w:line="840" w:lineRule="auto"/>
      </w:pPr>
      <w:r>
        <w:t>New Business</w:t>
      </w:r>
    </w:p>
    <w:p w:rsidR="00D3573E" w:rsidRDefault="00C440D8" w:rsidP="0002653D">
      <w:pPr>
        <w:pStyle w:val="ListNumber"/>
        <w:numPr>
          <w:ilvl w:val="0"/>
          <w:numId w:val="27"/>
        </w:numPr>
        <w:spacing w:before="0" w:line="840" w:lineRule="auto"/>
      </w:pPr>
      <w:r>
        <w:t>Future Meeting S</w:t>
      </w:r>
      <w:r w:rsidR="0002653D">
        <w:t>chedule / Location</w:t>
      </w:r>
    </w:p>
    <w:p w:rsidR="00610308" w:rsidRPr="00554276" w:rsidRDefault="00A4511E" w:rsidP="00610308">
      <w:pPr>
        <w:pStyle w:val="ListNumber"/>
        <w:numPr>
          <w:ilvl w:val="0"/>
          <w:numId w:val="0"/>
        </w:numPr>
        <w:spacing w:before="0" w:line="840" w:lineRule="auto"/>
        <w:ind w:left="187"/>
      </w:pPr>
      <w:r w:rsidRPr="00D465F4">
        <w:t>Adjournment</w:t>
      </w:r>
    </w:p>
    <w:sectPr w:rsidR="00610308" w:rsidRPr="00554276" w:rsidSect="00F23F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2AD6CD7"/>
    <w:multiLevelType w:val="hybridMultilevel"/>
    <w:tmpl w:val="80D4A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6E75FD"/>
    <w:multiLevelType w:val="hybridMultilevel"/>
    <w:tmpl w:val="84C60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791747"/>
    <w:multiLevelType w:val="hybridMultilevel"/>
    <w:tmpl w:val="74207924"/>
    <w:lvl w:ilvl="0" w:tplc="2384FA2E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  <w:lvlOverride w:ilvl="0">
      <w:startOverride w:val="1"/>
    </w:lvlOverride>
  </w:num>
  <w:num w:numId="24">
    <w:abstractNumId w:val="3"/>
  </w:num>
  <w:num w:numId="25">
    <w:abstractNumId w:val="3"/>
    <w:lvlOverride w:ilvl="0">
      <w:startOverride w:val="1"/>
    </w:lvlOverride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C2"/>
    <w:rsid w:val="0002653D"/>
    <w:rsid w:val="00083C87"/>
    <w:rsid w:val="00095C05"/>
    <w:rsid w:val="000E2FAD"/>
    <w:rsid w:val="001320B5"/>
    <w:rsid w:val="00135DC8"/>
    <w:rsid w:val="00140DAE"/>
    <w:rsid w:val="001423A6"/>
    <w:rsid w:val="001442BA"/>
    <w:rsid w:val="0015180F"/>
    <w:rsid w:val="00193653"/>
    <w:rsid w:val="001D3ACC"/>
    <w:rsid w:val="00202E70"/>
    <w:rsid w:val="00247DB8"/>
    <w:rsid w:val="00257E14"/>
    <w:rsid w:val="002761C5"/>
    <w:rsid w:val="002966F0"/>
    <w:rsid w:val="00297C1F"/>
    <w:rsid w:val="002C3DE4"/>
    <w:rsid w:val="00337A32"/>
    <w:rsid w:val="00356BFF"/>
    <w:rsid w:val="003574FD"/>
    <w:rsid w:val="00360B6E"/>
    <w:rsid w:val="003765C4"/>
    <w:rsid w:val="003837FC"/>
    <w:rsid w:val="00391072"/>
    <w:rsid w:val="003A4E25"/>
    <w:rsid w:val="003D0F32"/>
    <w:rsid w:val="003D2E39"/>
    <w:rsid w:val="003D790B"/>
    <w:rsid w:val="0040427C"/>
    <w:rsid w:val="004119BE"/>
    <w:rsid w:val="00411F8B"/>
    <w:rsid w:val="00477352"/>
    <w:rsid w:val="004B5C09"/>
    <w:rsid w:val="004E227E"/>
    <w:rsid w:val="004E66C2"/>
    <w:rsid w:val="004E6CF5"/>
    <w:rsid w:val="00554276"/>
    <w:rsid w:val="005B24A0"/>
    <w:rsid w:val="00610308"/>
    <w:rsid w:val="00616B41"/>
    <w:rsid w:val="00620AE8"/>
    <w:rsid w:val="0064628C"/>
    <w:rsid w:val="00680296"/>
    <w:rsid w:val="0068195C"/>
    <w:rsid w:val="006B40C3"/>
    <w:rsid w:val="006C3011"/>
    <w:rsid w:val="006F03D4"/>
    <w:rsid w:val="006F05F3"/>
    <w:rsid w:val="006F70E1"/>
    <w:rsid w:val="00771C24"/>
    <w:rsid w:val="007A4448"/>
    <w:rsid w:val="007A7CE7"/>
    <w:rsid w:val="007B0712"/>
    <w:rsid w:val="007B10AE"/>
    <w:rsid w:val="007B16E7"/>
    <w:rsid w:val="007D5836"/>
    <w:rsid w:val="007F514D"/>
    <w:rsid w:val="008025BF"/>
    <w:rsid w:val="008240DA"/>
    <w:rsid w:val="00842582"/>
    <w:rsid w:val="00867EA4"/>
    <w:rsid w:val="00895FB9"/>
    <w:rsid w:val="008A19D9"/>
    <w:rsid w:val="008B4B13"/>
    <w:rsid w:val="008D2158"/>
    <w:rsid w:val="008E476B"/>
    <w:rsid w:val="009921B8"/>
    <w:rsid w:val="00993B51"/>
    <w:rsid w:val="009B2495"/>
    <w:rsid w:val="00A07662"/>
    <w:rsid w:val="00A40D06"/>
    <w:rsid w:val="00A448BF"/>
    <w:rsid w:val="00A4511E"/>
    <w:rsid w:val="00A76DBD"/>
    <w:rsid w:val="00A773BE"/>
    <w:rsid w:val="00AB0AA4"/>
    <w:rsid w:val="00AD30F9"/>
    <w:rsid w:val="00B435B5"/>
    <w:rsid w:val="00B5397D"/>
    <w:rsid w:val="00B87C52"/>
    <w:rsid w:val="00BA6394"/>
    <w:rsid w:val="00BF707C"/>
    <w:rsid w:val="00C1643D"/>
    <w:rsid w:val="00C23CA7"/>
    <w:rsid w:val="00C43D16"/>
    <w:rsid w:val="00C440D8"/>
    <w:rsid w:val="00CF30B3"/>
    <w:rsid w:val="00D15A87"/>
    <w:rsid w:val="00D31AB7"/>
    <w:rsid w:val="00D3573E"/>
    <w:rsid w:val="00D952A5"/>
    <w:rsid w:val="00DE4A81"/>
    <w:rsid w:val="00E460A2"/>
    <w:rsid w:val="00EA277E"/>
    <w:rsid w:val="00EA7B28"/>
    <w:rsid w:val="00F23F3D"/>
    <w:rsid w:val="00F36BB7"/>
    <w:rsid w:val="00F560A9"/>
    <w:rsid w:val="00FA5EC6"/>
    <w:rsid w:val="00FD0BDF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character" w:styleId="Emphasis">
    <w:name w:val="Emphasis"/>
    <w:basedOn w:val="DefaultParagraphFont"/>
    <w:qFormat/>
    <w:rsid w:val="00A448BF"/>
    <w:rPr>
      <w:i/>
      <w:iCs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paragraph" w:styleId="ListParagraph">
    <w:name w:val="List Paragraph"/>
    <w:basedOn w:val="Normal"/>
    <w:uiPriority w:val="34"/>
    <w:qFormat/>
    <w:rsid w:val="00610308"/>
  </w:style>
  <w:style w:type="character" w:styleId="Hyperlink">
    <w:name w:val="Hyperlink"/>
    <w:basedOn w:val="DefaultParagraphFont"/>
    <w:uiPriority w:val="99"/>
    <w:unhideWhenUsed/>
    <w:rsid w:val="00D357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character" w:styleId="Emphasis">
    <w:name w:val="Emphasis"/>
    <w:basedOn w:val="DefaultParagraphFont"/>
    <w:qFormat/>
    <w:rsid w:val="00A448BF"/>
    <w:rPr>
      <w:i/>
      <w:iCs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paragraph" w:styleId="ListParagraph">
    <w:name w:val="List Paragraph"/>
    <w:basedOn w:val="Normal"/>
    <w:uiPriority w:val="34"/>
    <w:qFormat/>
    <w:rsid w:val="00610308"/>
  </w:style>
  <w:style w:type="character" w:styleId="Hyperlink">
    <w:name w:val="Hyperlink"/>
    <w:basedOn w:val="DefaultParagraphFont"/>
    <w:uiPriority w:val="99"/>
    <w:unhideWhenUsed/>
    <w:rsid w:val="00D35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nelson\LOCALS~1\Temp\TCD41.tmp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4 Interoperability Governance Board</vt:lpstr>
    </vt:vector>
  </TitlesOfParts>
  <Company>Microsoft Corporation</Company>
  <LinksUpToDate>false</LinksUpToDate>
  <CharactersWithSpaces>530</CharactersWithSpaces>
  <SharedDoc>false</SharedDoc>
  <HLinks>
    <vt:vector size="6" baseType="variant">
      <vt:variant>
        <vt:i4>7078013</vt:i4>
      </vt:variant>
      <vt:variant>
        <vt:i4>0</vt:i4>
      </vt:variant>
      <vt:variant>
        <vt:i4>0</vt:i4>
      </vt:variant>
      <vt:variant>
        <vt:i4>5</vt:i4>
      </vt:variant>
      <vt:variant>
        <vt:lpwstr>https://www1.gotomeeting.com/join/900428808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4 Interoperability Governance Board</dc:title>
  <dc:creator>Herrera Todd</dc:creator>
  <cp:lastModifiedBy>Tanya Stitt</cp:lastModifiedBy>
  <cp:revision>6</cp:revision>
  <cp:lastPrinted>2019-01-18T21:39:00Z</cp:lastPrinted>
  <dcterms:created xsi:type="dcterms:W3CDTF">2019-01-18T21:30:00Z</dcterms:created>
  <dcterms:modified xsi:type="dcterms:W3CDTF">2019-02-01T23:29:00Z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NewReviewCycle">
    <vt:lpwstr/>
  </property>
</Properties>
</file>